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2B5FB35E" w:rsidR="006D434E" w:rsidRPr="00FC3F89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FC3F89">
        <w:rPr>
          <w:b/>
          <w:caps/>
        </w:rPr>
        <w:t xml:space="preserve">Příloha č. </w:t>
      </w:r>
      <w:r w:rsidR="0043005C" w:rsidRPr="00FC3F89">
        <w:rPr>
          <w:b/>
          <w:caps/>
        </w:rPr>
        <w:t>5</w:t>
      </w:r>
      <w:r w:rsidRPr="00FC3F89">
        <w:rPr>
          <w:b/>
          <w:caps/>
        </w:rPr>
        <w:t xml:space="preserve"> dokumentace </w:t>
      </w:r>
      <w:r w:rsidR="002C79EF" w:rsidRPr="00FC3F89">
        <w:rPr>
          <w:b/>
          <w:caps/>
        </w:rPr>
        <w:t>ZADÁVACÍHO</w:t>
      </w:r>
      <w:r w:rsidRPr="00FC3F89">
        <w:rPr>
          <w:b/>
          <w:caps/>
        </w:rPr>
        <w:t xml:space="preserve"> řízení</w:t>
      </w:r>
    </w:p>
    <w:p w14:paraId="59FE28BF" w14:textId="77777777" w:rsidR="006D434E" w:rsidRPr="00FC3F89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FC3F89"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1D55EFCC" w:rsidR="006D434E" w:rsidRPr="00FC3F89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FC3F89">
        <w:rPr>
          <w:b/>
          <w:caps/>
          <w:color w:val="004650"/>
          <w:sz w:val="28"/>
        </w:rPr>
        <w:t>Specifikace plnění</w:t>
      </w:r>
      <w:bookmarkEnd w:id="0"/>
      <w:r w:rsidRPr="00FC3F89">
        <w:rPr>
          <w:b/>
          <w:caps/>
          <w:color w:val="004650"/>
          <w:sz w:val="28"/>
        </w:rPr>
        <w:t xml:space="preserve"> </w:t>
      </w:r>
      <w:r w:rsidR="006C52E5" w:rsidRPr="00FC3F89">
        <w:rPr>
          <w:b/>
          <w:caps/>
          <w:color w:val="004650"/>
          <w:sz w:val="28"/>
        </w:rPr>
        <w:t xml:space="preserve"> </w:t>
      </w:r>
      <w:r w:rsidR="0082115A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Pr="00FC3F89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 w:rsidRPr="00FC3F89"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lang w:eastAsia="cs-CZ"/>
        </w:rPr>
      </w:pPr>
      <w:r w:rsidRPr="00FC3F89"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p w14:paraId="65FD317E" w14:textId="73FD230E" w:rsidR="00C423EB" w:rsidRPr="00E053FC" w:rsidRDefault="00E053FC">
      <w:pPr>
        <w:pStyle w:val="2nesltext"/>
        <w:spacing w:before="240"/>
        <w:rPr>
          <w:rFonts w:asciiTheme="minorHAnsi" w:hAnsiTheme="minorHAnsi"/>
          <w:b/>
          <w:sz w:val="24"/>
          <w:szCs w:val="20"/>
          <w:u w:val="single"/>
          <w:lang w:eastAsia="cs-CZ"/>
        </w:rPr>
      </w:pPr>
      <w:r w:rsidRPr="00E053FC">
        <w:rPr>
          <w:rFonts w:asciiTheme="minorHAnsi" w:hAnsiTheme="minorHAnsi"/>
          <w:b/>
          <w:sz w:val="24"/>
          <w:szCs w:val="20"/>
          <w:u w:val="single"/>
          <w:lang w:eastAsia="cs-CZ"/>
        </w:rPr>
        <w:t>Obecná specifikace předmětu plnění veřejné zakázky</w:t>
      </w:r>
    </w:p>
    <w:p w14:paraId="1551FFB3" w14:textId="77777777" w:rsidR="00E053FC" w:rsidRDefault="00E053FC" w:rsidP="00E053FC">
      <w:pPr>
        <w:pStyle w:val="2nesltext"/>
        <w:spacing w:before="240"/>
        <w:rPr>
          <w:rFonts w:asciiTheme="minorHAnsi" w:hAnsiTheme="minorHAnsi"/>
          <w:bCs/>
          <w:szCs w:val="18"/>
          <w:lang w:eastAsia="cs-CZ"/>
        </w:rPr>
      </w:pPr>
      <w:r w:rsidRPr="00E053FC">
        <w:rPr>
          <w:rFonts w:asciiTheme="minorHAnsi" w:hAnsiTheme="minorHAnsi"/>
          <w:bCs/>
          <w:szCs w:val="18"/>
          <w:lang w:eastAsia="cs-CZ"/>
        </w:rPr>
        <w:t xml:space="preserve">Jedná se o dodávku čtyř datových </w:t>
      </w:r>
      <w:proofErr w:type="spellStart"/>
      <w:r w:rsidRPr="00E053FC">
        <w:rPr>
          <w:rFonts w:asciiTheme="minorHAnsi" w:hAnsiTheme="minorHAnsi"/>
          <w:bCs/>
          <w:szCs w:val="18"/>
          <w:lang w:eastAsia="cs-CZ"/>
        </w:rPr>
        <w:t>object</w:t>
      </w:r>
      <w:proofErr w:type="spellEnd"/>
      <w:r w:rsidRPr="00E053FC">
        <w:rPr>
          <w:rFonts w:asciiTheme="minorHAnsi" w:hAnsiTheme="minorHAnsi"/>
          <w:bCs/>
          <w:szCs w:val="18"/>
          <w:lang w:eastAsia="cs-CZ"/>
        </w:rPr>
        <w:t xml:space="preserve"> </w:t>
      </w:r>
      <w:proofErr w:type="spellStart"/>
      <w:r w:rsidRPr="00E053FC">
        <w:rPr>
          <w:rFonts w:asciiTheme="minorHAnsi" w:hAnsiTheme="minorHAnsi"/>
          <w:bCs/>
          <w:szCs w:val="18"/>
          <w:lang w:eastAsia="cs-CZ"/>
        </w:rPr>
        <w:t>storage</w:t>
      </w:r>
      <w:proofErr w:type="spellEnd"/>
      <w:r w:rsidRPr="00E053FC">
        <w:rPr>
          <w:rFonts w:asciiTheme="minorHAnsi" w:hAnsiTheme="minorHAnsi"/>
          <w:bCs/>
          <w:szCs w:val="18"/>
          <w:lang w:eastAsia="cs-CZ"/>
        </w:rPr>
        <w:t xml:space="preserve"> serverů pro </w:t>
      </w:r>
      <w:proofErr w:type="spellStart"/>
      <w:r w:rsidRPr="00E053FC">
        <w:rPr>
          <w:rFonts w:asciiTheme="minorHAnsi" w:hAnsiTheme="minorHAnsi"/>
          <w:bCs/>
          <w:szCs w:val="18"/>
          <w:lang w:eastAsia="cs-CZ"/>
        </w:rPr>
        <w:t>LustreFS</w:t>
      </w:r>
      <w:proofErr w:type="spellEnd"/>
      <w:r w:rsidRPr="00E053FC">
        <w:rPr>
          <w:rFonts w:asciiTheme="minorHAnsi" w:hAnsiTheme="minorHAnsi"/>
          <w:bCs/>
          <w:szCs w:val="18"/>
          <w:lang w:eastAsia="cs-CZ"/>
        </w:rPr>
        <w:t>, jednoho GPU serveru se čtyřmi GPU a tří GPU serverů s osmi GPU:</w:t>
      </w:r>
    </w:p>
    <w:p w14:paraId="1BC33F80" w14:textId="45E42E55" w:rsidR="00E053FC" w:rsidRDefault="00E053FC" w:rsidP="00E053FC">
      <w:pPr>
        <w:pStyle w:val="2nesltext"/>
        <w:numPr>
          <w:ilvl w:val="0"/>
          <w:numId w:val="4"/>
        </w:numPr>
        <w:spacing w:before="0" w:after="0"/>
        <w:ind w:left="714" w:hanging="357"/>
        <w:rPr>
          <w:rFonts w:asciiTheme="minorHAnsi" w:hAnsiTheme="minorHAnsi"/>
          <w:bCs/>
          <w:szCs w:val="18"/>
          <w:lang w:eastAsia="cs-CZ"/>
        </w:rPr>
      </w:pPr>
      <w:proofErr w:type="spellStart"/>
      <w:r w:rsidRPr="00E053FC">
        <w:rPr>
          <w:rFonts w:asciiTheme="minorHAnsi" w:hAnsiTheme="minorHAnsi"/>
          <w:bCs/>
          <w:szCs w:val="18"/>
          <w:lang w:eastAsia="cs-CZ"/>
        </w:rPr>
        <w:t>Object</w:t>
      </w:r>
      <w:proofErr w:type="spellEnd"/>
      <w:r w:rsidRPr="00E053FC">
        <w:rPr>
          <w:rFonts w:asciiTheme="minorHAnsi" w:hAnsiTheme="minorHAnsi"/>
          <w:bCs/>
          <w:szCs w:val="18"/>
          <w:lang w:eastAsia="cs-CZ"/>
        </w:rPr>
        <w:t xml:space="preserve"> </w:t>
      </w:r>
      <w:proofErr w:type="spellStart"/>
      <w:r w:rsidRPr="00E053FC">
        <w:rPr>
          <w:rFonts w:asciiTheme="minorHAnsi" w:hAnsiTheme="minorHAnsi"/>
          <w:bCs/>
          <w:szCs w:val="18"/>
          <w:lang w:eastAsia="cs-CZ"/>
        </w:rPr>
        <w:t>storage</w:t>
      </w:r>
      <w:proofErr w:type="spellEnd"/>
      <w:r w:rsidRPr="00E053FC">
        <w:rPr>
          <w:rFonts w:asciiTheme="minorHAnsi" w:hAnsiTheme="minorHAnsi"/>
          <w:bCs/>
          <w:szCs w:val="18"/>
          <w:lang w:eastAsia="cs-CZ"/>
        </w:rPr>
        <w:t xml:space="preserve"> servery pro </w:t>
      </w:r>
      <w:r w:rsidR="00374B79">
        <w:rPr>
          <w:rFonts w:asciiTheme="minorHAnsi" w:hAnsiTheme="minorHAnsi"/>
          <w:bCs/>
          <w:szCs w:val="18"/>
          <w:lang w:eastAsia="cs-CZ"/>
        </w:rPr>
        <w:t xml:space="preserve">rozšíření úložiště, založeného na </w:t>
      </w:r>
      <w:proofErr w:type="spellStart"/>
      <w:r w:rsidR="00374B79">
        <w:rPr>
          <w:rFonts w:asciiTheme="minorHAnsi" w:hAnsiTheme="minorHAnsi"/>
          <w:bCs/>
          <w:szCs w:val="18"/>
          <w:lang w:eastAsia="cs-CZ"/>
        </w:rPr>
        <w:t>filesystému</w:t>
      </w:r>
      <w:proofErr w:type="spellEnd"/>
      <w:r w:rsidR="00374B79">
        <w:rPr>
          <w:rFonts w:asciiTheme="minorHAnsi" w:hAnsiTheme="minorHAnsi"/>
          <w:bCs/>
          <w:szCs w:val="18"/>
          <w:lang w:eastAsia="cs-CZ"/>
        </w:rPr>
        <w:t xml:space="preserve"> Lustre</w:t>
      </w:r>
      <w:r w:rsidRPr="00E053FC">
        <w:rPr>
          <w:rFonts w:asciiTheme="minorHAnsi" w:hAnsiTheme="minorHAnsi"/>
          <w:bCs/>
          <w:szCs w:val="18"/>
          <w:lang w:eastAsia="cs-CZ"/>
        </w:rPr>
        <w:t xml:space="preserve"> (4ks)</w:t>
      </w:r>
      <w:r>
        <w:rPr>
          <w:rFonts w:asciiTheme="minorHAnsi" w:hAnsiTheme="minorHAnsi"/>
          <w:bCs/>
          <w:szCs w:val="18"/>
          <w:lang w:eastAsia="cs-CZ"/>
        </w:rPr>
        <w:t>,</w:t>
      </w:r>
    </w:p>
    <w:p w14:paraId="0E45309D" w14:textId="0AF3A569" w:rsidR="00E053FC" w:rsidRDefault="00E053FC" w:rsidP="00E053FC">
      <w:pPr>
        <w:pStyle w:val="2nesltext"/>
        <w:numPr>
          <w:ilvl w:val="0"/>
          <w:numId w:val="4"/>
        </w:numPr>
        <w:spacing w:before="0" w:after="0"/>
        <w:ind w:left="714" w:hanging="357"/>
        <w:rPr>
          <w:rFonts w:asciiTheme="minorHAnsi" w:hAnsiTheme="minorHAnsi"/>
          <w:bCs/>
          <w:szCs w:val="18"/>
          <w:lang w:eastAsia="cs-CZ"/>
        </w:rPr>
      </w:pPr>
      <w:r w:rsidRPr="00E053FC">
        <w:rPr>
          <w:rFonts w:asciiTheme="minorHAnsi" w:hAnsiTheme="minorHAnsi"/>
          <w:bCs/>
          <w:szCs w:val="18"/>
          <w:lang w:eastAsia="cs-CZ"/>
        </w:rPr>
        <w:t xml:space="preserve">GPU server </w:t>
      </w:r>
      <w:r w:rsidR="00374B79">
        <w:rPr>
          <w:rFonts w:asciiTheme="minorHAnsi" w:hAnsiTheme="minorHAnsi"/>
          <w:bCs/>
          <w:szCs w:val="18"/>
          <w:lang w:eastAsia="cs-CZ"/>
        </w:rPr>
        <w:t>se</w:t>
      </w:r>
      <w:r w:rsidRPr="00E053FC">
        <w:rPr>
          <w:rFonts w:asciiTheme="minorHAnsi" w:hAnsiTheme="minorHAnsi"/>
          <w:bCs/>
          <w:szCs w:val="18"/>
          <w:lang w:eastAsia="cs-CZ"/>
        </w:rPr>
        <w:t xml:space="preserve"> 4 GPU (1ks)</w:t>
      </w:r>
      <w:r>
        <w:rPr>
          <w:rFonts w:asciiTheme="minorHAnsi" w:hAnsiTheme="minorHAnsi"/>
          <w:bCs/>
          <w:szCs w:val="18"/>
          <w:lang w:eastAsia="cs-CZ"/>
        </w:rPr>
        <w:t>,</w:t>
      </w:r>
    </w:p>
    <w:p w14:paraId="3E4EDF27" w14:textId="41304F85" w:rsidR="00E053FC" w:rsidRDefault="00E053FC" w:rsidP="00E053FC">
      <w:pPr>
        <w:pStyle w:val="2nesltext"/>
        <w:numPr>
          <w:ilvl w:val="0"/>
          <w:numId w:val="4"/>
        </w:numPr>
        <w:spacing w:before="0" w:after="0"/>
        <w:ind w:left="714" w:hanging="357"/>
        <w:rPr>
          <w:rFonts w:asciiTheme="minorHAnsi" w:hAnsiTheme="minorHAnsi"/>
          <w:bCs/>
          <w:szCs w:val="18"/>
          <w:lang w:eastAsia="cs-CZ"/>
        </w:rPr>
      </w:pPr>
      <w:r w:rsidRPr="00E053FC">
        <w:rPr>
          <w:rFonts w:asciiTheme="minorHAnsi" w:hAnsiTheme="minorHAnsi"/>
          <w:bCs/>
          <w:szCs w:val="18"/>
          <w:lang w:eastAsia="cs-CZ"/>
        </w:rPr>
        <w:t xml:space="preserve">GPU servery </w:t>
      </w:r>
      <w:r w:rsidR="00374B79">
        <w:rPr>
          <w:rFonts w:asciiTheme="minorHAnsi" w:hAnsiTheme="minorHAnsi"/>
          <w:bCs/>
          <w:szCs w:val="18"/>
          <w:lang w:eastAsia="cs-CZ"/>
        </w:rPr>
        <w:t>s</w:t>
      </w:r>
      <w:r w:rsidRPr="00E053FC">
        <w:rPr>
          <w:rFonts w:asciiTheme="minorHAnsi" w:hAnsiTheme="minorHAnsi"/>
          <w:bCs/>
          <w:szCs w:val="18"/>
          <w:lang w:eastAsia="cs-CZ"/>
        </w:rPr>
        <w:t xml:space="preserve"> 8 GPU (3ks)</w:t>
      </w:r>
      <w:r>
        <w:rPr>
          <w:rFonts w:asciiTheme="minorHAnsi" w:hAnsiTheme="minorHAnsi"/>
          <w:bCs/>
          <w:szCs w:val="18"/>
          <w:lang w:eastAsia="cs-CZ"/>
        </w:rPr>
        <w:t>.</w:t>
      </w:r>
    </w:p>
    <w:p w14:paraId="3B9E2A2F" w14:textId="2AE4ACC4" w:rsidR="00E053FC" w:rsidRDefault="007B04BC" w:rsidP="007B04BC">
      <w:pPr>
        <w:pStyle w:val="2nesltext"/>
        <w:spacing w:before="240"/>
        <w:rPr>
          <w:rFonts w:asciiTheme="minorHAnsi" w:hAnsiTheme="minorHAnsi"/>
          <w:bCs/>
          <w:szCs w:val="18"/>
          <w:lang w:eastAsia="cs-CZ"/>
        </w:rPr>
      </w:pPr>
      <w:r w:rsidRPr="007B04BC">
        <w:rPr>
          <w:rFonts w:asciiTheme="minorHAnsi" w:hAnsiTheme="minorHAnsi"/>
          <w:bCs/>
          <w:szCs w:val="18"/>
          <w:lang w:eastAsia="cs-CZ"/>
        </w:rPr>
        <w:t>Stroje jsou určeny pro provoz v serv</w:t>
      </w:r>
      <w:r w:rsidR="00483F49">
        <w:rPr>
          <w:rFonts w:asciiTheme="minorHAnsi" w:hAnsiTheme="minorHAnsi"/>
          <w:bCs/>
          <w:szCs w:val="18"/>
          <w:lang w:eastAsia="cs-CZ"/>
        </w:rPr>
        <w:t>e</w:t>
      </w:r>
      <w:r w:rsidRPr="007B04BC">
        <w:rPr>
          <w:rFonts w:asciiTheme="minorHAnsi" w:hAnsiTheme="minorHAnsi"/>
          <w:bCs/>
          <w:szCs w:val="18"/>
          <w:lang w:eastAsia="cs-CZ"/>
        </w:rPr>
        <w:t>rovně se studenou uličkou. Maximální hloubka serveru je limitována rackovými skříněmi a existujícími rozvody takto:  hloubka racku 1000mm, limit pro hloubku serveru je 900 mm v případě serverů (1), (2), (3)</w:t>
      </w:r>
      <w:r w:rsidR="00483F49">
        <w:rPr>
          <w:rFonts w:asciiTheme="minorHAnsi" w:hAnsiTheme="minorHAnsi"/>
          <w:bCs/>
          <w:szCs w:val="18"/>
          <w:lang w:eastAsia="cs-CZ"/>
        </w:rPr>
        <w:t>.</w:t>
      </w:r>
    </w:p>
    <w:p w14:paraId="121F6302" w14:textId="71A059D9" w:rsidR="00483F49" w:rsidRDefault="00114B7E" w:rsidP="007B04BC">
      <w:pPr>
        <w:pStyle w:val="2nesltext"/>
        <w:spacing w:before="240"/>
        <w:rPr>
          <w:rFonts w:asciiTheme="minorHAnsi" w:hAnsiTheme="minorHAnsi"/>
          <w:bCs/>
          <w:szCs w:val="18"/>
          <w:lang w:eastAsia="cs-CZ"/>
        </w:rPr>
      </w:pPr>
      <w:r w:rsidRPr="00114B7E">
        <w:rPr>
          <w:rFonts w:asciiTheme="minorHAnsi" w:hAnsiTheme="minorHAnsi"/>
          <w:bCs/>
          <w:szCs w:val="18"/>
          <w:lang w:eastAsia="cs-CZ"/>
        </w:rPr>
        <w:t>Výkonnost CPU je prokazována na základě spec.org (detailně uvedeno ve specifikacích serverů). Test prokazující výkonnost musí být proveden na identickém serveru se stejným modelem CPU, počtem CPU a frekvencí paměti. Konkrétní osazení paměťových modulů při testu, co do jejich počtu a celkové kapacity paměti, se může lišit.</w:t>
      </w:r>
    </w:p>
    <w:p w14:paraId="6E5BA94C" w14:textId="44FA21B5" w:rsidR="00114B7E" w:rsidRDefault="00114B7E" w:rsidP="007B04BC">
      <w:pPr>
        <w:pStyle w:val="2nesltext"/>
        <w:spacing w:before="240"/>
        <w:rPr>
          <w:rFonts w:asciiTheme="minorHAnsi" w:hAnsiTheme="minorHAnsi"/>
          <w:bCs/>
          <w:szCs w:val="18"/>
          <w:lang w:eastAsia="cs-CZ"/>
        </w:rPr>
      </w:pPr>
      <w:r w:rsidRPr="00114B7E">
        <w:rPr>
          <w:rFonts w:asciiTheme="minorHAnsi" w:hAnsiTheme="minorHAnsi"/>
          <w:bCs/>
          <w:szCs w:val="18"/>
          <w:lang w:eastAsia="cs-CZ"/>
        </w:rPr>
        <w:t xml:space="preserve">Síťová infrastruktura zadavatele je postavena na síťových prvcích Cisco řady Nexus 93xx. Tato informace je podstatná pro výběr správných optických transceiverů pro stranu </w:t>
      </w:r>
      <w:proofErr w:type="spellStart"/>
      <w:r w:rsidRPr="00114B7E">
        <w:rPr>
          <w:rFonts w:asciiTheme="minorHAnsi" w:hAnsiTheme="minorHAnsi"/>
          <w:bCs/>
          <w:szCs w:val="18"/>
          <w:lang w:eastAsia="cs-CZ"/>
        </w:rPr>
        <w:t>switchů</w:t>
      </w:r>
      <w:proofErr w:type="spellEnd"/>
      <w:r w:rsidRPr="00114B7E">
        <w:rPr>
          <w:rFonts w:asciiTheme="minorHAnsi" w:hAnsiTheme="minorHAnsi"/>
          <w:bCs/>
          <w:szCs w:val="18"/>
          <w:lang w:eastAsia="cs-CZ"/>
        </w:rPr>
        <w:t>. Používána jsou SM optická vlákna s LC konektory.</w:t>
      </w:r>
    </w:p>
    <w:p w14:paraId="5AC746B9" w14:textId="6D8AB750" w:rsidR="00114B7E" w:rsidRDefault="008D3522" w:rsidP="008D3522">
      <w:pPr>
        <w:pStyle w:val="2nesltext"/>
        <w:spacing w:before="240"/>
        <w:rPr>
          <w:rFonts w:asciiTheme="minorHAnsi" w:hAnsiTheme="minorHAnsi"/>
          <w:bCs/>
          <w:szCs w:val="18"/>
          <w:lang w:eastAsia="cs-CZ"/>
        </w:rPr>
      </w:pPr>
      <w:r w:rsidRPr="008D3522">
        <w:rPr>
          <w:rFonts w:asciiTheme="minorHAnsi" w:hAnsiTheme="minorHAnsi"/>
          <w:bCs/>
          <w:szCs w:val="18"/>
          <w:lang w:eastAsia="cs-CZ"/>
        </w:rPr>
        <w:t xml:space="preserve">Výše uvedené údaje mohou být upřesněny nebo změněny ve specifikacích jednotlivých serverů. </w:t>
      </w:r>
      <w:r>
        <w:rPr>
          <w:rFonts w:asciiTheme="minorHAnsi" w:hAnsiTheme="minorHAnsi"/>
          <w:bCs/>
          <w:szCs w:val="18"/>
          <w:lang w:eastAsia="cs-CZ"/>
        </w:rPr>
        <w:t>Níže uvedené specifikace jednotlivých částí předmětu plnění veřejné zakázky</w:t>
      </w:r>
      <w:r w:rsidRPr="008D3522">
        <w:rPr>
          <w:rFonts w:asciiTheme="minorHAnsi" w:hAnsiTheme="minorHAnsi"/>
          <w:bCs/>
          <w:szCs w:val="18"/>
          <w:lang w:eastAsia="cs-CZ"/>
        </w:rPr>
        <w:t xml:space="preserve"> mají přednost před zde definovanými obecnými údaji.</w:t>
      </w:r>
    </w:p>
    <w:p w14:paraId="7F686CEA" w14:textId="77777777" w:rsidR="00E053FC" w:rsidRPr="00E053FC" w:rsidRDefault="00E053FC" w:rsidP="00E053FC">
      <w:pPr>
        <w:pStyle w:val="2nesltext"/>
        <w:spacing w:before="240"/>
        <w:rPr>
          <w:rFonts w:asciiTheme="minorHAnsi" w:hAnsiTheme="minorHAnsi"/>
          <w:bCs/>
          <w:szCs w:val="18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7530AD" w14:paraId="4B8F5A49" w14:textId="77777777" w:rsidTr="005F033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9A49FB2" w14:textId="3A5B44AC" w:rsidR="007530AD" w:rsidRDefault="007530AD" w:rsidP="005F033A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proofErr w:type="spellStart"/>
            <w:r w:rsidR="00C8717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Object</w:t>
            </w:r>
            <w:proofErr w:type="spellEnd"/>
            <w:r w:rsidR="00C8717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proofErr w:type="spellStart"/>
            <w:r w:rsidR="00C8717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storage</w:t>
            </w:r>
            <w:proofErr w:type="spellEnd"/>
            <w:r w:rsidR="00C8717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servery pro </w:t>
            </w:r>
            <w:r w:rsidR="00815729" w:rsidRPr="0081572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rozšíření úložiště, založeného na </w:t>
            </w:r>
            <w:proofErr w:type="spellStart"/>
            <w:r w:rsidR="00815729" w:rsidRPr="0081572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filesystému</w:t>
            </w:r>
            <w:proofErr w:type="spellEnd"/>
            <w:r w:rsidR="00815729" w:rsidRPr="0081572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Lustre </w:t>
            </w:r>
            <w:r w:rsidR="00C8717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(4 ks)</w:t>
            </w:r>
          </w:p>
        </w:tc>
      </w:tr>
      <w:tr w:rsidR="007530AD" w14:paraId="457FA08A" w14:textId="77777777" w:rsidTr="005F033A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878E91" w14:textId="77777777" w:rsidR="007530AD" w:rsidRPr="0046737F" w:rsidRDefault="007530AD" w:rsidP="005F033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C7527AB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530AD" w14:paraId="26B72872" w14:textId="77777777" w:rsidTr="005F033A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C3EAAAB" w14:textId="77777777" w:rsidR="007530AD" w:rsidRPr="0046737F" w:rsidRDefault="007530AD" w:rsidP="005F033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26487A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7530AD" w14:paraId="05B3C520" w14:textId="77777777" w:rsidTr="005F033A">
        <w:trPr>
          <w:trHeight w:val="65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752C3" w14:textId="77777777" w:rsidR="007530AD" w:rsidRPr="00F903CF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3A7C5" w14:textId="77777777" w:rsidR="007530AD" w:rsidRPr="00B216E8" w:rsidRDefault="00506DAC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B216E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Provedení</w:t>
            </w:r>
          </w:p>
          <w:p w14:paraId="0F3F1462" w14:textId="77777777" w:rsidR="00506DAC" w:rsidRPr="00506DAC" w:rsidRDefault="00506DAC" w:rsidP="00506DA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6DAC">
              <w:rPr>
                <w:rFonts w:asciiTheme="minorHAnsi" w:hAnsiTheme="minorHAnsi" w:cstheme="minorHAnsi"/>
                <w:sz w:val="22"/>
                <w:szCs w:val="22"/>
              </w:rPr>
              <w:t xml:space="preserve">Provedení, určené pro montáž do skříně </w:t>
            </w:r>
            <w:proofErr w:type="spellStart"/>
            <w:r w:rsidRPr="00506DAC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Pr="00506DAC">
              <w:rPr>
                <w:rFonts w:asciiTheme="minorHAnsi" w:hAnsiTheme="minorHAnsi" w:cstheme="minorHAnsi"/>
                <w:sz w:val="22"/>
                <w:szCs w:val="22"/>
              </w:rPr>
              <w:t>, dodání včetně výsuvných ližin.</w:t>
            </w:r>
          </w:p>
          <w:p w14:paraId="01FDA07D" w14:textId="795CEF05" w:rsidR="00506DAC" w:rsidRPr="00506DAC" w:rsidRDefault="00506DAC" w:rsidP="00506DA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6DAC">
              <w:rPr>
                <w:rFonts w:asciiTheme="minorHAnsi" w:hAnsiTheme="minorHAnsi" w:cstheme="minorHAnsi"/>
                <w:sz w:val="22"/>
                <w:szCs w:val="22"/>
              </w:rPr>
              <w:t>Prostorové nároky: max 2U na server, hloubka max. 900mm</w:t>
            </w:r>
          </w:p>
          <w:p w14:paraId="574EE944" w14:textId="313ED542" w:rsidR="00506DAC" w:rsidRPr="00506DAC" w:rsidRDefault="00506DAC" w:rsidP="00506DA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6DAC">
              <w:rPr>
                <w:rFonts w:asciiTheme="minorHAnsi" w:hAnsiTheme="minorHAnsi" w:cstheme="minorHAnsi"/>
                <w:sz w:val="22"/>
                <w:szCs w:val="22"/>
              </w:rPr>
              <w:t>Server musí mít minimálně dvě hot-swap pozice na systémové SSD a hot-swap pozice pro osazen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é</w:t>
            </w:r>
            <w:r w:rsidRPr="00506D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06DAC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  <w:r w:rsidRPr="00506DAC">
              <w:rPr>
                <w:rFonts w:asciiTheme="minorHAnsi" w:hAnsiTheme="minorHAnsi" w:cstheme="minorHAnsi"/>
                <w:sz w:val="22"/>
                <w:szCs w:val="22"/>
              </w:rPr>
              <w:t xml:space="preserve"> disky.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7BB29" w14:textId="71306795" w:rsidR="007530AD" w:rsidRPr="0046737F" w:rsidRDefault="00C67002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43E61BCB" w14:textId="77777777" w:rsidR="00C67002" w:rsidRDefault="00C67002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7530AD" w14:paraId="59D80F2F" w14:textId="77777777" w:rsidTr="005F033A">
        <w:trPr>
          <w:trHeight w:val="65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E1D10" w14:textId="77777777" w:rsidR="007530AD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748E4" w14:textId="77777777" w:rsidR="007530AD" w:rsidRPr="00B216E8" w:rsidRDefault="00B216E8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B216E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CPU</w:t>
            </w:r>
          </w:p>
          <w:p w14:paraId="4D691E09" w14:textId="1CA52A39" w:rsidR="00B216E8" w:rsidRPr="00B216E8" w:rsidRDefault="00B216E8" w:rsidP="00B216E8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1x CPU s podporou HT/SMT,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16 jader (celkem tedy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16 fyzických / 32 logických jader)</w:t>
            </w:r>
          </w:p>
          <w:p w14:paraId="54B20CAB" w14:textId="5C4AC145" w:rsidR="00B216E8" w:rsidRPr="00B216E8" w:rsidRDefault="00B216E8" w:rsidP="00B216E8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Požadovaná architektura CPU je x86_64.</w:t>
            </w:r>
          </w:p>
          <w:p w14:paraId="4D9CEE50" w14:textId="0E377D6D" w:rsidR="00B216E8" w:rsidRPr="00B216E8" w:rsidRDefault="00B216E8" w:rsidP="00B216E8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Výkonnost 1 jádra procesoru alespoň 12,9 v </w:t>
            </w:r>
            <w:proofErr w:type="spellStart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SPECspeed</w:t>
            </w:r>
            <w:proofErr w:type="spellEnd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 2017 </w:t>
            </w:r>
            <w:proofErr w:type="spellStart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Integer</w:t>
            </w:r>
            <w:proofErr w:type="spellEnd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, sloupec </w:t>
            </w:r>
            <w:proofErr w:type="spellStart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Results</w:t>
            </w:r>
            <w:proofErr w:type="spellEnd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/Base dle spec.org.</w:t>
            </w:r>
          </w:p>
          <w:p w14:paraId="186F4603" w14:textId="26E8FECB" w:rsidR="00B216E8" w:rsidRPr="00B216E8" w:rsidRDefault="00B216E8" w:rsidP="00B216E8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Výkonnost serveru (1 CPU) alespoň 174 v </w:t>
            </w:r>
            <w:proofErr w:type="spellStart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SPECrate</w:t>
            </w:r>
            <w:proofErr w:type="spellEnd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 2017 </w:t>
            </w:r>
            <w:proofErr w:type="spellStart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Integer</w:t>
            </w:r>
            <w:proofErr w:type="spellEnd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, sloupec </w:t>
            </w:r>
            <w:proofErr w:type="spellStart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Results</w:t>
            </w:r>
            <w:proofErr w:type="spellEnd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/Base dle spec.org.</w:t>
            </w:r>
          </w:p>
          <w:p w14:paraId="38CDD0BF" w14:textId="7589A4F4" w:rsidR="00B216E8" w:rsidRPr="00B216E8" w:rsidRDefault="00B216E8" w:rsidP="00B216E8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podpora </w:t>
            </w:r>
            <w:proofErr w:type="spellStart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B216E8">
              <w:rPr>
                <w:rFonts w:asciiTheme="minorHAnsi" w:hAnsiTheme="minorHAnsi" w:cstheme="minorHAnsi"/>
                <w:sz w:val="22"/>
                <w:szCs w:val="22"/>
              </w:rPr>
              <w:t xml:space="preserve"> x16, gen 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DF25F" w14:textId="29C64DCD" w:rsidR="007530AD" w:rsidRPr="0046737F" w:rsidRDefault="00C67002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2A77613D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B74C3" w14:textId="77777777" w:rsidR="007530AD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84995" w14:textId="77777777" w:rsidR="007530AD" w:rsidRPr="00465A80" w:rsidRDefault="00B216E8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465A8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Paměť</w:t>
            </w:r>
          </w:p>
          <w:p w14:paraId="1E48071A" w14:textId="084EFD62" w:rsidR="002A087F" w:rsidRPr="002A087F" w:rsidRDefault="002A087F" w:rsidP="002A087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087F">
              <w:rPr>
                <w:rFonts w:asciiTheme="minorHAnsi" w:hAnsiTheme="minorHAnsi" w:cstheme="minorHAnsi"/>
                <w:sz w:val="22"/>
                <w:szCs w:val="22"/>
              </w:rPr>
              <w:t xml:space="preserve">Operační paměť specifikace minimálně DDR5 ECC </w:t>
            </w:r>
            <w:proofErr w:type="spellStart"/>
            <w:r w:rsidRPr="002A087F">
              <w:rPr>
                <w:rFonts w:asciiTheme="minorHAnsi" w:hAnsiTheme="minorHAnsi" w:cstheme="minorHAnsi"/>
                <w:sz w:val="22"/>
                <w:szCs w:val="22"/>
              </w:rPr>
              <w:t>Registered</w:t>
            </w:r>
            <w:proofErr w:type="spellEnd"/>
            <w:r w:rsidRPr="002A087F">
              <w:rPr>
                <w:rFonts w:asciiTheme="minorHAnsi" w:hAnsiTheme="minorHAnsi" w:cstheme="minorHAnsi"/>
                <w:sz w:val="22"/>
                <w:szCs w:val="22"/>
              </w:rPr>
              <w:t>, 4800MHz. Server musí mít osazeno alespoň 128GB RAM</w:t>
            </w:r>
          </w:p>
          <w:p w14:paraId="4C452738" w14:textId="3C36AC93" w:rsidR="002A087F" w:rsidRPr="002A087F" w:rsidRDefault="002A087F" w:rsidP="002A087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087F">
              <w:rPr>
                <w:rFonts w:asciiTheme="minorHAnsi" w:hAnsiTheme="minorHAnsi" w:cstheme="minorHAnsi"/>
                <w:sz w:val="22"/>
                <w:szCs w:val="22"/>
              </w:rPr>
              <w:t>2x hot-swap SSD pro instalaci operačního systému, kapacita každého z</w:t>
            </w:r>
            <w:r w:rsidR="0049277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A087F">
              <w:rPr>
                <w:rFonts w:asciiTheme="minorHAnsi" w:hAnsiTheme="minorHAnsi" w:cstheme="minorHAnsi"/>
                <w:sz w:val="22"/>
                <w:szCs w:val="22"/>
              </w:rPr>
              <w:t>nich</w:t>
            </w:r>
            <w:r w:rsidR="0049277D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2A087F">
              <w:rPr>
                <w:rFonts w:asciiTheme="minorHAnsi" w:hAnsiTheme="minorHAnsi" w:cstheme="minorHAnsi"/>
                <w:sz w:val="22"/>
                <w:szCs w:val="22"/>
              </w:rPr>
              <w:t xml:space="preserve"> 480GB, MLC, DWPD minimálně 1.0 po dobu 5 let</w:t>
            </w:r>
          </w:p>
          <w:p w14:paraId="284B2BE4" w14:textId="5F8FA91B" w:rsidR="00B216E8" w:rsidRPr="00B216E8" w:rsidRDefault="002A087F" w:rsidP="002A087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087F">
              <w:rPr>
                <w:rFonts w:asciiTheme="minorHAnsi" w:hAnsiTheme="minorHAnsi" w:cstheme="minorHAnsi"/>
                <w:sz w:val="22"/>
                <w:szCs w:val="22"/>
              </w:rPr>
              <w:t xml:space="preserve">8x hot-swap </w:t>
            </w:r>
            <w:proofErr w:type="spellStart"/>
            <w:r w:rsidRPr="002A087F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  <w:r w:rsidRPr="002A087F">
              <w:rPr>
                <w:rFonts w:asciiTheme="minorHAnsi" w:hAnsiTheme="minorHAnsi" w:cstheme="minorHAnsi"/>
                <w:sz w:val="22"/>
                <w:szCs w:val="22"/>
              </w:rPr>
              <w:t xml:space="preserve"> SSD,  kapacita každého z nich </w:t>
            </w:r>
            <w:r w:rsidR="0049277D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2A087F">
              <w:rPr>
                <w:rFonts w:asciiTheme="minorHAnsi" w:hAnsiTheme="minorHAnsi" w:cstheme="minorHAnsi"/>
                <w:sz w:val="22"/>
                <w:szCs w:val="22"/>
              </w:rPr>
              <w:t xml:space="preserve">7.68TB, DWPD 1, </w:t>
            </w:r>
            <w:proofErr w:type="spellStart"/>
            <w:r w:rsidRPr="002A087F">
              <w:rPr>
                <w:rFonts w:asciiTheme="minorHAnsi" w:hAnsiTheme="minorHAnsi" w:cstheme="minorHAnsi"/>
                <w:sz w:val="22"/>
                <w:szCs w:val="22"/>
              </w:rPr>
              <w:t>DataCenter</w:t>
            </w:r>
            <w:proofErr w:type="spellEnd"/>
            <w:r w:rsidRPr="002A08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A087F">
              <w:rPr>
                <w:rFonts w:asciiTheme="minorHAnsi" w:hAnsiTheme="minorHAnsi" w:cstheme="minorHAnsi"/>
                <w:sz w:val="22"/>
                <w:szCs w:val="22"/>
              </w:rPr>
              <w:t>class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F9581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0C52A900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A1FCD" w14:textId="77777777" w:rsidR="007530AD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EBB56" w14:textId="77777777" w:rsidR="007530AD" w:rsidRPr="0049277D" w:rsidRDefault="0049277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49277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Napájení</w:t>
            </w:r>
          </w:p>
          <w:p w14:paraId="0B02CF9F" w14:textId="1C310EC0" w:rsidR="0049277D" w:rsidRPr="0049277D" w:rsidRDefault="006D5337" w:rsidP="0049277D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D533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Je požadováno redundantní napájení minimálně N+1 (výpadek jednoho zdroje nezpůsobí výpadek serveru), zdroje vyměnitelné za běhu systému, certifikace zdrojů 80 PLUS </w:t>
            </w:r>
            <w:proofErr w:type="spellStart"/>
            <w:r w:rsidRPr="006D533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Titanium</w:t>
            </w:r>
            <w:proofErr w:type="spellEnd"/>
            <w:r w:rsidRPr="006D533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nebo vyšší. V případě serverů s vysokou hustotou jako jsou </w:t>
            </w:r>
            <w:proofErr w:type="spellStart"/>
            <w:r w:rsidRPr="006D533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víceuzlové</w:t>
            </w:r>
            <w:proofErr w:type="spellEnd"/>
            <w:r w:rsidRPr="006D533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servery, je redundantní napájení zajištěno na úrovni boxu (chassis).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3B991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14D1D153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A16C0" w14:textId="77777777" w:rsidR="007530AD" w:rsidRPr="00D575B5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0711D" w14:textId="77777777" w:rsidR="007530AD" w:rsidRPr="006D5337" w:rsidRDefault="006D5337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D533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Sloty, porty</w:t>
            </w:r>
          </w:p>
          <w:p w14:paraId="1D0EF6BB" w14:textId="3A69FDCC" w:rsidR="00671B43" w:rsidRPr="00671B43" w:rsidRDefault="00671B43" w:rsidP="00671B43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2x rozhraní Ethernet 10/25Gbps SFP28</w:t>
            </w:r>
          </w:p>
          <w:p w14:paraId="621C36F4" w14:textId="4CFC12E3" w:rsidR="00671B43" w:rsidRPr="00671B43" w:rsidRDefault="00671B43" w:rsidP="00671B43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Modul vzdálené správy přes internet (zařízení musí umožňovat KVM-</w:t>
            </w:r>
            <w:proofErr w:type="spellStart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over</w:t>
            </w:r>
            <w:proofErr w:type="spellEnd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-LAN, pro tuto funkci musí mít vlastní síťový konektor, Ethernet)</w:t>
            </w:r>
          </w:p>
          <w:p w14:paraId="6F75125E" w14:textId="6A1360D3" w:rsidR="00671B43" w:rsidRPr="00671B43" w:rsidRDefault="00671B43" w:rsidP="00671B43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2x </w:t>
            </w:r>
            <w:proofErr w:type="spellStart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jednovláknový</w:t>
            </w:r>
            <w:proofErr w:type="spellEnd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 transceiver 25Gbps SFP28, SM, LC, kompatibilní s v serveru osazenou 25Gbps sítovou kartou</w:t>
            </w:r>
          </w:p>
          <w:p w14:paraId="794E9748" w14:textId="4D445364" w:rsidR="00671B43" w:rsidRPr="00671B43" w:rsidRDefault="00671B43" w:rsidP="00671B43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2x </w:t>
            </w:r>
            <w:proofErr w:type="spellStart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jednovláknový</w:t>
            </w:r>
            <w:proofErr w:type="spellEnd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 transceiver 25Gbps SFP28, SM, LC, kompatibilní se </w:t>
            </w:r>
            <w:proofErr w:type="spellStart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switchem</w:t>
            </w:r>
            <w:proofErr w:type="spellEnd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 řady Cisco Nexus 93xx </w:t>
            </w:r>
          </w:p>
          <w:p w14:paraId="570E9E2A" w14:textId="1EEBABC7" w:rsidR="00671B43" w:rsidRPr="00671B43" w:rsidRDefault="00671B43" w:rsidP="00671B43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uvedené transceivery a optický patch </w:t>
            </w:r>
            <w:proofErr w:type="spellStart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cord</w:t>
            </w:r>
            <w:proofErr w:type="spellEnd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 budou použity k připojení serveru do stávající infrastruktury rychlostí 25Gbps</w:t>
            </w:r>
          </w:p>
          <w:p w14:paraId="66D69895" w14:textId="25D90641" w:rsidR="00671B43" w:rsidRPr="00671B43" w:rsidRDefault="00671B43" w:rsidP="00671B43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2x optický patch </w:t>
            </w:r>
            <w:proofErr w:type="spellStart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cord</w:t>
            </w:r>
            <w:proofErr w:type="spellEnd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 SM, 3m, LC-PC/LC-PC</w:t>
            </w:r>
          </w:p>
          <w:p w14:paraId="1BB7B4F8" w14:textId="3357F571" w:rsidR="006D5337" w:rsidRPr="006D5337" w:rsidRDefault="00671B43" w:rsidP="00671B43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2x optický patch </w:t>
            </w:r>
            <w:proofErr w:type="spellStart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>cord</w:t>
            </w:r>
            <w:proofErr w:type="spellEnd"/>
            <w:r w:rsidRPr="00671B43">
              <w:rPr>
                <w:rFonts w:asciiTheme="minorHAnsi" w:hAnsiTheme="minorHAnsi" w:cstheme="minorHAnsi"/>
                <w:sz w:val="22"/>
                <w:szCs w:val="22"/>
              </w:rPr>
              <w:t xml:space="preserve"> SM, 2m, LC-PC/LC-PC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6532D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48D59C63" w14:textId="77777777" w:rsidTr="005F033A">
        <w:trPr>
          <w:trHeight w:val="72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806E3" w14:textId="77777777" w:rsidR="007530AD" w:rsidRPr="00D575B5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C6C97" w14:textId="77777777" w:rsidR="007530AD" w:rsidRPr="00671B43" w:rsidRDefault="00671B43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71B4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HW management</w:t>
            </w:r>
          </w:p>
          <w:p w14:paraId="5C0D12F9" w14:textId="1953EC17" w:rsidR="00671B43" w:rsidRPr="00671B43" w:rsidRDefault="0031388A" w:rsidP="00671B43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388A">
              <w:rPr>
                <w:rFonts w:asciiTheme="minorHAnsi" w:hAnsiTheme="minorHAnsi" w:cstheme="minorHAnsi"/>
                <w:sz w:val="22"/>
                <w:szCs w:val="22"/>
              </w:rPr>
              <w:t xml:space="preserve">Bootování operačního systému: konfigurovatelné pořadí zařízení, podpora  bootování ze vzdáleného </w:t>
            </w:r>
            <w:proofErr w:type="spellStart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>iso</w:t>
            </w:r>
            <w:proofErr w:type="spellEnd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 xml:space="preserve"> obrazu prostřednictvím vzdáleného managementu (</w:t>
            </w:r>
            <w:proofErr w:type="spellStart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>Baseboard</w:t>
            </w:r>
            <w:proofErr w:type="spellEnd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 xml:space="preserve"> Management </w:t>
            </w:r>
            <w:proofErr w:type="spellStart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>Controller</w:t>
            </w:r>
            <w:proofErr w:type="spellEnd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 xml:space="preserve"> (BMC), prostřednictvím Kernel-</w:t>
            </w:r>
            <w:proofErr w:type="spellStart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>based</w:t>
            </w:r>
            <w:proofErr w:type="spellEnd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>Virtual</w:t>
            </w:r>
            <w:proofErr w:type="spellEnd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>Machine</w:t>
            </w:r>
            <w:proofErr w:type="spellEnd"/>
            <w:r w:rsidRPr="0031388A">
              <w:rPr>
                <w:rFonts w:asciiTheme="minorHAnsi" w:hAnsiTheme="minorHAnsi" w:cstheme="minorHAnsi"/>
                <w:sz w:val="22"/>
                <w:szCs w:val="22"/>
              </w:rPr>
              <w:t xml:space="preserve"> (KVM) po LAN).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DB27F" w14:textId="77777777" w:rsidR="007530AD" w:rsidRPr="00387AED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6DC516FB" w14:textId="77777777" w:rsidR="00C67002" w:rsidRDefault="00C67002"/>
    <w:p w14:paraId="187BB14D" w14:textId="77777777" w:rsidR="00C67002" w:rsidRDefault="00C67002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7530AD" w14:paraId="16D7BB4D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D4B52" w14:textId="77777777" w:rsidR="007530AD" w:rsidRPr="00D575B5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E041B" w14:textId="77777777" w:rsidR="007530AD" w:rsidRPr="0031388A" w:rsidRDefault="0031388A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31388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OS</w:t>
            </w:r>
          </w:p>
          <w:p w14:paraId="5D97B7AB" w14:textId="05B9B58B" w:rsidR="0031388A" w:rsidRPr="0031388A" w:rsidRDefault="0031388A" w:rsidP="0031388A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388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Všechny jednotky/servery musí být schopny plnohodnotného provozu v operačním systému (OS) Linux. OS Linux je v současné době používán na všech výpočetních kapacitách instalovaných na pracovišti zadavatele. Použití jiného OS by znamenalo velmi významné zvýšení nákladů na instalaci a správu výpočetních kapacit. Zadavatel vyvíjí vlastní software pro výzkumné účely, který je závislý na operačním systému Linux jakožto jediné kompatibilní platformě. Používané distribuce jsou </w:t>
            </w:r>
            <w:proofErr w:type="spellStart"/>
            <w:r w:rsidRPr="0031388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Ubuntu</w:t>
            </w:r>
            <w:proofErr w:type="spellEnd"/>
            <w:r w:rsidRPr="0031388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a Rocky </w:t>
            </w:r>
            <w:proofErr w:type="spellStart"/>
            <w:r w:rsidRPr="0031388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linux</w:t>
            </w:r>
            <w:proofErr w:type="spellEnd"/>
            <w:r w:rsidRPr="0031388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v 64-bitové verzi.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E0A04" w14:textId="77777777" w:rsidR="007530AD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8830EB3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7530AD" w14:paraId="132CBFAD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93D61" w14:textId="77777777" w:rsidR="007530AD" w:rsidRPr="0046737F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A7089" w14:textId="77777777" w:rsidR="007530AD" w:rsidRPr="0031388A" w:rsidRDefault="0031388A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31388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Vzdálená správa</w:t>
            </w:r>
          </w:p>
          <w:p w14:paraId="47F4AC39" w14:textId="594F45C0" w:rsidR="0031388A" w:rsidRPr="0031388A" w:rsidRDefault="00595209" w:rsidP="0031388A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5209">
              <w:rPr>
                <w:rFonts w:asciiTheme="minorHAnsi" w:hAnsiTheme="minorHAnsi" w:cstheme="minorHAnsi"/>
                <w:sz w:val="22"/>
                <w:szCs w:val="22"/>
              </w:rPr>
              <w:t>Je vyžadováno vzdálené ovládání vypnutí/zapnutí/reset, vzdálená sériová konzole (</w:t>
            </w:r>
            <w:proofErr w:type="spellStart"/>
            <w:r w:rsidRPr="00595209">
              <w:rPr>
                <w:rFonts w:asciiTheme="minorHAnsi" w:hAnsiTheme="minorHAnsi" w:cstheme="minorHAnsi"/>
                <w:sz w:val="22"/>
                <w:szCs w:val="22"/>
              </w:rPr>
              <w:t>serial</w:t>
            </w:r>
            <w:proofErr w:type="spellEnd"/>
            <w:r w:rsidRPr="0059520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595209">
              <w:rPr>
                <w:rFonts w:asciiTheme="minorHAnsi" w:hAnsiTheme="minorHAnsi" w:cstheme="minorHAnsi"/>
                <w:sz w:val="22"/>
                <w:szCs w:val="22"/>
              </w:rPr>
              <w:t>over</w:t>
            </w:r>
            <w:proofErr w:type="spellEnd"/>
            <w:r w:rsidRPr="00595209">
              <w:rPr>
                <w:rFonts w:asciiTheme="minorHAnsi" w:hAnsiTheme="minorHAnsi" w:cstheme="minorHAnsi"/>
                <w:sz w:val="22"/>
                <w:szCs w:val="22"/>
              </w:rPr>
              <w:t>-lan) a konzole KVM - vše dostupné přes LAN nástroji pro operační systém Linux. Funkcionalita vypnutí/zapnutí/reset musí být dostupná nástroji na příkazové řádce použitelnými ve skriptu.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FD576" w14:textId="17697625" w:rsidR="007530AD" w:rsidRPr="0046737F" w:rsidRDefault="00C67002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3F7E9F0F" w14:textId="77777777" w:rsidTr="005F033A">
        <w:trPr>
          <w:trHeight w:val="69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1FEFA" w14:textId="77777777" w:rsidR="007530AD" w:rsidRPr="0046737F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C5202" w14:textId="77777777" w:rsidR="007530AD" w:rsidRPr="00595209" w:rsidRDefault="00595209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59520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Záruka</w:t>
            </w:r>
          </w:p>
          <w:p w14:paraId="4B5FA053" w14:textId="003DB423" w:rsidR="00595209" w:rsidRPr="00595209" w:rsidRDefault="00595209" w:rsidP="00595209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3Y NBD, on-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site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67262" w14:textId="77777777" w:rsidR="007530AD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CAEF876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3EC513BE" w14:textId="77777777" w:rsidR="0072661D" w:rsidRDefault="0072661D"/>
    <w:p w14:paraId="37B0C2EC" w14:textId="77777777" w:rsidR="00E95155" w:rsidRDefault="00E95155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E95155" w14:paraId="5EA8C8B0" w14:textId="77777777" w:rsidTr="005F033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7B7F533A" w14:textId="52BD75E9" w:rsidR="00E95155" w:rsidRDefault="00E95155" w:rsidP="005F033A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GPU server</w:t>
            </w:r>
            <w:r w:rsidR="0093269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r w:rsidR="006E4FB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se </w:t>
            </w:r>
            <w:r w:rsidR="0093269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4</w:t>
            </w:r>
            <w:r w:rsidR="006E4FB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x</w:t>
            </w:r>
            <w:r w:rsidR="0093269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GPU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(</w:t>
            </w:r>
            <w:r w:rsidR="0093269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1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ks)</w:t>
            </w:r>
          </w:p>
        </w:tc>
      </w:tr>
      <w:tr w:rsidR="00E95155" w14:paraId="626764AE" w14:textId="77777777" w:rsidTr="005F033A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C27E214" w14:textId="77777777" w:rsidR="00E95155" w:rsidRPr="0046737F" w:rsidRDefault="00E95155" w:rsidP="005F033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118E072" w14:textId="77777777" w:rsidR="00E95155" w:rsidRPr="0046737F" w:rsidRDefault="00E95155" w:rsidP="005F033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95155" w14:paraId="743793C0" w14:textId="77777777" w:rsidTr="005F033A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38E5D60" w14:textId="77777777" w:rsidR="00E95155" w:rsidRPr="0046737F" w:rsidRDefault="00E95155" w:rsidP="005F033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7A0F082" w14:textId="77777777" w:rsidR="00E95155" w:rsidRPr="0046737F" w:rsidRDefault="00E95155" w:rsidP="005F033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E95155" w14:paraId="1F8966FF" w14:textId="77777777" w:rsidTr="005F033A">
        <w:trPr>
          <w:trHeight w:val="65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C1594" w14:textId="77777777" w:rsidR="00E95155" w:rsidRPr="00F903CF" w:rsidRDefault="00E95155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01443" w14:textId="77777777" w:rsidR="00E95155" w:rsidRPr="00254C60" w:rsidRDefault="00A5784F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Provedení</w:t>
            </w:r>
          </w:p>
          <w:p w14:paraId="31C2FBAF" w14:textId="0C33BF77" w:rsidR="00254C60" w:rsidRPr="00254C60" w:rsidRDefault="00254C60" w:rsidP="00254C60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Provedení, určené pro montáž do skříně </w:t>
            </w:r>
            <w:proofErr w:type="spellStart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, dodání včetně výsuvných ližin.</w:t>
            </w:r>
          </w:p>
          <w:p w14:paraId="1D4486BD" w14:textId="471BF00A" w:rsidR="00A5784F" w:rsidRPr="00A5784F" w:rsidRDefault="00254C60" w:rsidP="00254C60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Prostorové nároky: max 4U na server, hloubka max. 900mm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1CE6F" w14:textId="1A809C13" w:rsidR="00E95155" w:rsidRPr="0046737F" w:rsidRDefault="00A5784F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95155" w14:paraId="1C6C0971" w14:textId="77777777" w:rsidTr="005F033A">
        <w:trPr>
          <w:trHeight w:val="65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102F9" w14:textId="77777777" w:rsidR="00E95155" w:rsidRDefault="00E95155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85D62" w14:textId="77777777" w:rsidR="00E95155" w:rsidRPr="00254C60" w:rsidRDefault="00254C60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CPU</w:t>
            </w:r>
          </w:p>
          <w:p w14:paraId="35701198" w14:textId="3E4527F5" w:rsidR="00254C60" w:rsidRPr="00254C60" w:rsidRDefault="00254C60" w:rsidP="00254C60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1x CPU s podporou HT/SMT, </w:t>
            </w:r>
            <w:r w:rsidR="00C579DA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48 jader (celkem tedy</w:t>
            </w:r>
            <w:r w:rsidR="00C579DA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 48  fyzických / 96 logických jader/podporovaných vláken)</w:t>
            </w:r>
          </w:p>
          <w:p w14:paraId="275FD28E" w14:textId="236AFB32" w:rsidR="00254C60" w:rsidRPr="00254C60" w:rsidRDefault="00254C60" w:rsidP="00254C60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Požadovaná architektura CPU je x86_64.</w:t>
            </w:r>
          </w:p>
          <w:p w14:paraId="221D5F5D" w14:textId="04D20E6B" w:rsidR="00254C60" w:rsidRPr="00254C60" w:rsidRDefault="00254C60" w:rsidP="00254C60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Výkonnost 1 jádra procesoru alespoň 14,2 v </w:t>
            </w:r>
            <w:proofErr w:type="spellStart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SPECspeed</w:t>
            </w:r>
            <w:proofErr w:type="spellEnd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 2017 </w:t>
            </w:r>
            <w:proofErr w:type="spellStart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Integer</w:t>
            </w:r>
            <w:proofErr w:type="spellEnd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, sloupec </w:t>
            </w:r>
            <w:proofErr w:type="spellStart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Results</w:t>
            </w:r>
            <w:proofErr w:type="spellEnd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/Base dle spec.org.</w:t>
            </w:r>
          </w:p>
          <w:p w14:paraId="5BE03B17" w14:textId="0A3F14C8" w:rsidR="00254C60" w:rsidRPr="00254C60" w:rsidRDefault="00254C60" w:rsidP="00254C60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Výkonnost serveru (1 CPU) alespoň 515 v </w:t>
            </w:r>
            <w:proofErr w:type="spellStart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SPECrate</w:t>
            </w:r>
            <w:proofErr w:type="spellEnd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 2017 </w:t>
            </w:r>
            <w:proofErr w:type="spellStart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Integer</w:t>
            </w:r>
            <w:proofErr w:type="spellEnd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, sloupec </w:t>
            </w:r>
            <w:proofErr w:type="spellStart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Results</w:t>
            </w:r>
            <w:proofErr w:type="spellEnd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/Base dle spec.org.</w:t>
            </w:r>
          </w:p>
          <w:p w14:paraId="5A1C0F74" w14:textId="56BBAD2A" w:rsidR="00254C60" w:rsidRPr="00254C60" w:rsidRDefault="00254C60" w:rsidP="00254C60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podpora </w:t>
            </w:r>
            <w:proofErr w:type="spellStart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254C60">
              <w:rPr>
                <w:rFonts w:asciiTheme="minorHAnsi" w:hAnsiTheme="minorHAnsi" w:cstheme="minorHAnsi"/>
                <w:sz w:val="22"/>
                <w:szCs w:val="22"/>
              </w:rPr>
              <w:t xml:space="preserve"> gen 5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9BEDE" w14:textId="0C3CAA8A" w:rsidR="00E95155" w:rsidRPr="0046737F" w:rsidRDefault="00A5784F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  <w:tr w:rsidR="00E95155" w14:paraId="23D69DB2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2EFC4" w14:textId="77777777" w:rsidR="00E95155" w:rsidRDefault="00E95155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89C29" w14:textId="77777777" w:rsidR="00E95155" w:rsidRPr="00254C60" w:rsidRDefault="00254C60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254C6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Paměť</w:t>
            </w:r>
          </w:p>
          <w:p w14:paraId="04D96C68" w14:textId="13247565" w:rsidR="0016363A" w:rsidRPr="0016363A" w:rsidRDefault="0016363A" w:rsidP="0016363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363A">
              <w:rPr>
                <w:rFonts w:asciiTheme="minorHAnsi" w:hAnsiTheme="minorHAnsi" w:cstheme="minorHAnsi"/>
                <w:sz w:val="22"/>
                <w:szCs w:val="22"/>
              </w:rPr>
              <w:t xml:space="preserve">Operační paměť specifikace minimálně DDR5 ECC </w:t>
            </w:r>
            <w:proofErr w:type="spellStart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>Registered</w:t>
            </w:r>
            <w:proofErr w:type="spellEnd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>, 4800MHz. Server musí mít osazeno alespoň 384GB RAM.</w:t>
            </w:r>
          </w:p>
          <w:p w14:paraId="24207599" w14:textId="529EA22C" w:rsidR="0016363A" w:rsidRPr="0016363A" w:rsidRDefault="0016363A" w:rsidP="0016363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363A">
              <w:rPr>
                <w:rFonts w:asciiTheme="minorHAnsi" w:hAnsiTheme="minorHAnsi" w:cstheme="minorHAnsi"/>
                <w:sz w:val="22"/>
                <w:szCs w:val="22"/>
              </w:rPr>
              <w:t xml:space="preserve">2x hot-swap </w:t>
            </w:r>
            <w:proofErr w:type="spellStart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 xml:space="preserve"> SSD pro OS a lokální </w:t>
            </w:r>
            <w:proofErr w:type="spellStart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>scratch</w:t>
            </w:r>
            <w:proofErr w:type="spellEnd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>, kapacita každého z nich alespoň 1.9TB, DWPD1</w:t>
            </w:r>
          </w:p>
          <w:p w14:paraId="0C4C41AE" w14:textId="2F60215C" w:rsidR="0016363A" w:rsidRPr="0016363A" w:rsidRDefault="0016363A" w:rsidP="0016363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36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 x volná pozice pro rotační heliový SAS HDD pro ZFS data, do které bude připojen existující disk Seagate ST22000NM000E s daty zadavatele</w:t>
            </w:r>
          </w:p>
          <w:p w14:paraId="26A534FE" w14:textId="2E46649F" w:rsidR="00254C60" w:rsidRPr="00254C60" w:rsidRDefault="0016363A" w:rsidP="0016363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363A">
              <w:rPr>
                <w:rFonts w:asciiTheme="minorHAnsi" w:hAnsiTheme="minorHAnsi" w:cstheme="minorHAnsi"/>
                <w:sz w:val="22"/>
                <w:szCs w:val="22"/>
              </w:rPr>
              <w:t xml:space="preserve">1 x rotační heliový SAS HDD o kapacitě 22TB, </w:t>
            </w:r>
            <w:proofErr w:type="spellStart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>DataCenter</w:t>
            </w:r>
            <w:proofErr w:type="spellEnd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>class</w:t>
            </w:r>
            <w:proofErr w:type="spellEnd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 xml:space="preserve">, kompatibilní s výše uvedeným diskem pro zapojení do ZFS </w:t>
            </w:r>
            <w:proofErr w:type="spellStart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>mirroru</w:t>
            </w:r>
            <w:proofErr w:type="spellEnd"/>
            <w:r w:rsidRPr="0016363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EBD08" w14:textId="77777777" w:rsidR="00E95155" w:rsidRPr="0046737F" w:rsidRDefault="00E95155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95155" w14:paraId="75707B2E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C7B92" w14:textId="77777777" w:rsidR="00E95155" w:rsidRDefault="00E95155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6F24E" w14:textId="77777777" w:rsidR="00E95155" w:rsidRPr="0016363A" w:rsidRDefault="0016363A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16363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Napájení</w:t>
            </w:r>
          </w:p>
          <w:p w14:paraId="0BCD7BF0" w14:textId="6ED62932" w:rsidR="0016363A" w:rsidRPr="0016363A" w:rsidRDefault="0016363A" w:rsidP="0016363A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6363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Je požadováno redundantní napájení minimálně N+1 (výpadek jednoho zdroje nezpůsobí výpadek serveru), zdroje vyměnitelné za běhu systému, certifikace zdrojů 80 PLUS </w:t>
            </w:r>
            <w:proofErr w:type="spellStart"/>
            <w:r w:rsidRPr="0016363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Titanium</w:t>
            </w:r>
            <w:proofErr w:type="spellEnd"/>
            <w:r w:rsidRPr="0016363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nebo vyšší.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86F3E" w14:textId="77777777" w:rsidR="00E95155" w:rsidRPr="0046737F" w:rsidRDefault="00E95155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95155" w14:paraId="53A05E34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295DC" w14:textId="77777777" w:rsidR="00E95155" w:rsidRPr="00D575B5" w:rsidRDefault="00E95155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B7A2D" w14:textId="77777777" w:rsidR="00E95155" w:rsidRPr="0016363A" w:rsidRDefault="0016363A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6363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Sloty, porty</w:t>
            </w:r>
          </w:p>
          <w:p w14:paraId="4819184D" w14:textId="50BC3D18" w:rsidR="00D470BD" w:rsidRPr="00D470BD" w:rsidRDefault="00D470BD" w:rsidP="00D470BD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2x rozhraní Ethernet 10/25Gbps SFP28</w:t>
            </w:r>
          </w:p>
          <w:p w14:paraId="05C62C99" w14:textId="40021873" w:rsidR="00D470BD" w:rsidRPr="00D470BD" w:rsidRDefault="00D470BD" w:rsidP="00D470BD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Modul vzdálené správy přes internet (zařízení musí umožňovat KVM-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over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-LAN, pro tuto funkci musí mít vlastní síťový konektor, Ethernet)</w:t>
            </w:r>
          </w:p>
          <w:p w14:paraId="1EA9AF45" w14:textId="226D2DFC" w:rsidR="00D470BD" w:rsidRPr="00D470BD" w:rsidRDefault="00D470BD" w:rsidP="00D470BD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1x 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jednovláknový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 transceiver 25Gbps SFP28, SM, LC, kompatibilní s v serveru osazenou 25Gbps sítovou kartou</w:t>
            </w:r>
          </w:p>
          <w:p w14:paraId="6EB59AB1" w14:textId="356B7D5F" w:rsidR="00D470BD" w:rsidRPr="00D470BD" w:rsidRDefault="00D470BD" w:rsidP="00D470BD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1x 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jednovláknový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 transceiver 25Gbps SFP28, SM, LC, kompatibilní se 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switchem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 řady Cisco Nexus 93xx </w:t>
            </w:r>
          </w:p>
          <w:p w14:paraId="47FC7415" w14:textId="058AD7E9" w:rsidR="00D470BD" w:rsidRPr="00D470BD" w:rsidRDefault="00D470BD" w:rsidP="00D470BD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uvedené transceivery a optický patch 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cord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 budou použity k připojení serveru do stávající infrastruktury rychlostí 25Gbps</w:t>
            </w:r>
          </w:p>
          <w:p w14:paraId="3AFE262A" w14:textId="508FABEF" w:rsidR="00D470BD" w:rsidRPr="00D470BD" w:rsidRDefault="00D470BD" w:rsidP="00D470BD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1x optický patch 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cord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 SM, 3m, LC-PC/LC-PC</w:t>
            </w:r>
          </w:p>
          <w:p w14:paraId="6AAC0664" w14:textId="1C0B1135" w:rsidR="0016363A" w:rsidRPr="0016363A" w:rsidRDefault="00D470BD" w:rsidP="00D470BD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1x optický patch 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cord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 SM, 2m, LC-PC/LC-PC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E12B4" w14:textId="77777777" w:rsidR="00E95155" w:rsidRPr="0046737F" w:rsidRDefault="00E95155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95155" w14:paraId="0ECE18AB" w14:textId="77777777" w:rsidTr="005F033A">
        <w:trPr>
          <w:trHeight w:val="72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AD06D" w14:textId="77777777" w:rsidR="00E95155" w:rsidRPr="00D575B5" w:rsidRDefault="00E95155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E2CB3" w14:textId="77777777" w:rsidR="00E95155" w:rsidRPr="00D470BD" w:rsidRDefault="00D470B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GPU</w:t>
            </w:r>
          </w:p>
          <w:p w14:paraId="4267A164" w14:textId="10242CE5" w:rsidR="00D470BD" w:rsidRPr="00D470BD" w:rsidRDefault="00D470BD" w:rsidP="00D470BD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4x 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 GPU:</w:t>
            </w:r>
          </w:p>
          <w:p w14:paraId="1CA75BA3" w14:textId="296800CC" w:rsidR="00D470BD" w:rsidRPr="00D470BD" w:rsidRDefault="00D470BD" w:rsidP="00D470BD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GPU akcelerátory s architekturou CDNA2 AMD. Konkrétní výrobce GPU karet není určen, tato architektura je vyžadována vzhledem k nutnosti kompatibility s clusterem 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Lumi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 a jeho technologií. Verze </w:t>
            </w:r>
            <w:proofErr w:type="spellStart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D470BD">
              <w:rPr>
                <w:rFonts w:asciiTheme="minorHAnsi" w:hAnsiTheme="minorHAnsi" w:cstheme="minorHAnsi"/>
                <w:sz w:val="22"/>
                <w:szCs w:val="22"/>
              </w:rPr>
              <w:t xml:space="preserve"> minimálně  4.0 x16</w:t>
            </w:r>
          </w:p>
          <w:p w14:paraId="5B733BAE" w14:textId="33567F6C" w:rsidR="00D470BD" w:rsidRPr="00D470BD" w:rsidRDefault="00D470BD" w:rsidP="00D470BD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Paměť: minimálně 64 GB HBM2</w:t>
            </w:r>
          </w:p>
          <w:p w14:paraId="6EC55647" w14:textId="2B7CD62B" w:rsidR="00D470BD" w:rsidRPr="00D470BD" w:rsidRDefault="00D470BD" w:rsidP="00D470BD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minimálně 6656 stream procesorů</w:t>
            </w:r>
          </w:p>
          <w:p w14:paraId="238BDA5B" w14:textId="4481A55A" w:rsidR="00D470BD" w:rsidRPr="00D470BD" w:rsidRDefault="00D470BD" w:rsidP="00D470BD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paměťové rozhraní 4096-bit</w:t>
            </w:r>
          </w:p>
          <w:p w14:paraId="47449293" w14:textId="7A738905" w:rsidR="00D470BD" w:rsidRPr="00D470BD" w:rsidRDefault="00D470BD" w:rsidP="00D470BD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maximální spotřeba karty: 400 W</w:t>
            </w:r>
          </w:p>
          <w:p w14:paraId="332AAFC7" w14:textId="22A41457" w:rsidR="00D470BD" w:rsidRPr="00D470BD" w:rsidRDefault="00D470BD" w:rsidP="00D470BD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70BD">
              <w:rPr>
                <w:rFonts w:asciiTheme="minorHAnsi" w:hAnsiTheme="minorHAnsi" w:cstheme="minorHAnsi"/>
                <w:sz w:val="22"/>
                <w:szCs w:val="22"/>
              </w:rPr>
              <w:t>EULA nesmí omezovat použití karet v datových centrech!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63864" w14:textId="77777777" w:rsidR="00E95155" w:rsidRPr="00387AED" w:rsidRDefault="00E95155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95155" w14:paraId="1DB944AB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4FE6A" w14:textId="77777777" w:rsidR="00E95155" w:rsidRPr="00D575B5" w:rsidRDefault="00E95155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9E14D" w14:textId="77777777" w:rsidR="00E95155" w:rsidRPr="00D470BD" w:rsidRDefault="00D470B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D470B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HW management</w:t>
            </w:r>
          </w:p>
          <w:p w14:paraId="55F0D504" w14:textId="5FEC8C88" w:rsidR="00D470BD" w:rsidRPr="00D470BD" w:rsidRDefault="006768E3" w:rsidP="00D470BD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Bootování operačního systému: konfigurovatelné pořadí zařízení, podpora bootování ze vzdáleného </w:t>
            </w:r>
            <w:proofErr w:type="spellStart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iso</w:t>
            </w:r>
            <w:proofErr w:type="spellEnd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obrazu prostřednictvím vzdáleného managementu (</w:t>
            </w:r>
            <w:proofErr w:type="spellStart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Baseboard</w:t>
            </w:r>
            <w:proofErr w:type="spellEnd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Management </w:t>
            </w:r>
            <w:proofErr w:type="spellStart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Controller</w:t>
            </w:r>
            <w:proofErr w:type="spellEnd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(BMC), prostřednictvím Kernel-</w:t>
            </w:r>
            <w:proofErr w:type="spellStart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based</w:t>
            </w:r>
            <w:proofErr w:type="spellEnd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Virtual</w:t>
            </w:r>
            <w:proofErr w:type="spellEnd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Machine</w:t>
            </w:r>
            <w:proofErr w:type="spellEnd"/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(KVM) po LAN).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8D040" w14:textId="77777777" w:rsidR="00E95155" w:rsidRDefault="00E95155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FC9D9E7" w14:textId="77777777" w:rsidR="00E95155" w:rsidRPr="0046737F" w:rsidRDefault="00E95155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E95155" w14:paraId="4FE32B3B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C0E1D" w14:textId="77777777" w:rsidR="00E95155" w:rsidRPr="0046737F" w:rsidRDefault="00E95155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FBCE6" w14:textId="77777777" w:rsidR="00E95155" w:rsidRPr="006768E3" w:rsidRDefault="006768E3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768E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OS</w:t>
            </w:r>
          </w:p>
          <w:p w14:paraId="03065F02" w14:textId="3B5B050F" w:rsidR="006768E3" w:rsidRPr="006768E3" w:rsidRDefault="006768E3" w:rsidP="006768E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68E3">
              <w:rPr>
                <w:rFonts w:asciiTheme="minorHAnsi" w:hAnsiTheme="minorHAnsi" w:cstheme="minorHAnsi"/>
                <w:sz w:val="22"/>
                <w:szCs w:val="22"/>
              </w:rPr>
              <w:t xml:space="preserve">Všechny jednotky/servery musí být schopny plnohodnotného provozu v operačním systému (OS) Linux. OS Linux je v současné době používán na všech výpočetních kapacitách instalovaných na pracovišti </w:t>
            </w:r>
            <w:r w:rsidRPr="006768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zadavatele. Použití jiného OS by znamenalo velmi významné zvýšení nákladů na instalaci a správu výpočetních kapacit. Zadavatel vyvíjí vlastní software pro výzkumné účely, který je závislý na operačním systému Linux jakožto jediné kompatibilní platformě. Používané distribuce jsou </w:t>
            </w:r>
            <w:proofErr w:type="spellStart"/>
            <w:r w:rsidRPr="006768E3">
              <w:rPr>
                <w:rFonts w:asciiTheme="minorHAnsi" w:hAnsiTheme="minorHAnsi" w:cstheme="minorHAnsi"/>
                <w:sz w:val="22"/>
                <w:szCs w:val="22"/>
              </w:rPr>
              <w:t>Ubuntu</w:t>
            </w:r>
            <w:proofErr w:type="spellEnd"/>
            <w:r w:rsidRPr="006768E3">
              <w:rPr>
                <w:rFonts w:asciiTheme="minorHAnsi" w:hAnsiTheme="minorHAnsi" w:cstheme="minorHAnsi"/>
                <w:sz w:val="22"/>
                <w:szCs w:val="22"/>
              </w:rPr>
              <w:t xml:space="preserve"> a Rocky </w:t>
            </w:r>
            <w:proofErr w:type="spellStart"/>
            <w:r w:rsidRPr="006768E3">
              <w:rPr>
                <w:rFonts w:asciiTheme="minorHAnsi" w:hAnsiTheme="minorHAnsi" w:cstheme="minorHAnsi"/>
                <w:sz w:val="22"/>
                <w:szCs w:val="22"/>
              </w:rPr>
              <w:t>linux</w:t>
            </w:r>
            <w:proofErr w:type="spellEnd"/>
            <w:r w:rsidRPr="006768E3">
              <w:rPr>
                <w:rFonts w:asciiTheme="minorHAnsi" w:hAnsiTheme="minorHAnsi" w:cstheme="minorHAnsi"/>
                <w:sz w:val="22"/>
                <w:szCs w:val="22"/>
              </w:rPr>
              <w:t xml:space="preserve"> v 64-bitové verzi.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7757E" w14:textId="25DC48B3" w:rsidR="00E95155" w:rsidRPr="0046737F" w:rsidRDefault="00A5784F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95155" w14:paraId="192A027E" w14:textId="77777777" w:rsidTr="005F033A">
        <w:trPr>
          <w:trHeight w:val="69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E59B6" w14:textId="77777777" w:rsidR="00E95155" w:rsidRPr="0046737F" w:rsidRDefault="00E95155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01553" w14:textId="77777777" w:rsidR="00E95155" w:rsidRPr="006768E3" w:rsidRDefault="006768E3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6768E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Vzdálená správa</w:t>
            </w:r>
          </w:p>
          <w:p w14:paraId="30C48ECF" w14:textId="542D51E8" w:rsidR="006768E3" w:rsidRPr="006768E3" w:rsidRDefault="00690FC1" w:rsidP="006768E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90FC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Je vyžadováno vzdálené ovládání vypnutí/zapnutí/reset, vzdálená sériová konzole (</w:t>
            </w:r>
            <w:proofErr w:type="spellStart"/>
            <w:r w:rsidRPr="00690FC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serial</w:t>
            </w:r>
            <w:proofErr w:type="spellEnd"/>
            <w:r w:rsidRPr="00690FC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</w:t>
            </w:r>
            <w:proofErr w:type="spellStart"/>
            <w:r w:rsidRPr="00690FC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over</w:t>
            </w:r>
            <w:proofErr w:type="spellEnd"/>
            <w:r w:rsidRPr="00690FC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-lan) a konzole KVM - vše dostupné přes LAN nástroji pro operační systém Linux. Funkcionalita vypnutí/zapnutí/reset musí být dostupná nástroji na příkazové řádce použitelnými ve skriptu.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7600E" w14:textId="77777777" w:rsidR="00E95155" w:rsidRDefault="00E95155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31CF684" w14:textId="77777777" w:rsidR="00E95155" w:rsidRPr="0046737F" w:rsidRDefault="00E95155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E95155" w14:paraId="6709F9A8" w14:textId="77777777" w:rsidTr="005F033A">
        <w:trPr>
          <w:trHeight w:val="1004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E5BC2" w14:textId="77777777" w:rsidR="00E95155" w:rsidRPr="0046737F" w:rsidRDefault="00E95155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1F343" w14:textId="77777777" w:rsidR="00E95155" w:rsidRPr="00690FC1" w:rsidRDefault="00690FC1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90FC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Záruka</w:t>
            </w:r>
          </w:p>
          <w:p w14:paraId="6B032652" w14:textId="072F8991" w:rsidR="00690FC1" w:rsidRPr="00690FC1" w:rsidRDefault="00690FC1" w:rsidP="00690FC1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3Y NBD, on-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site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219F0" w14:textId="6C145EA9" w:rsidR="00E95155" w:rsidRPr="0046737F" w:rsidRDefault="00A5784F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1B51A063" w14:textId="77777777" w:rsidR="00E95155" w:rsidRDefault="00E95155"/>
    <w:p w14:paraId="00086A66" w14:textId="3CE3AA6B" w:rsidR="009F7984" w:rsidRDefault="009F7984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932698" w14:paraId="11F3403B" w14:textId="77777777" w:rsidTr="005F033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0D7CD7F" w14:textId="1BA727F9" w:rsidR="00932698" w:rsidRDefault="00932698" w:rsidP="005F033A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GPU server</w:t>
            </w:r>
            <w:r w:rsidR="006E4FB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r w:rsidR="00C978B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 8x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GPU (3 ks)</w:t>
            </w:r>
          </w:p>
        </w:tc>
      </w:tr>
      <w:tr w:rsidR="00932698" w14:paraId="69A37A18" w14:textId="77777777" w:rsidTr="005F033A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BF3C8A9" w14:textId="77777777" w:rsidR="00932698" w:rsidRPr="0046737F" w:rsidRDefault="00932698" w:rsidP="005F033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265E233" w14:textId="77777777" w:rsidR="00932698" w:rsidRPr="0046737F" w:rsidRDefault="00932698" w:rsidP="005F033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2698" w14:paraId="7E741384" w14:textId="77777777" w:rsidTr="005F033A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F8FD411" w14:textId="77777777" w:rsidR="00932698" w:rsidRPr="0046737F" w:rsidRDefault="00932698" w:rsidP="005F033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C778DB" w14:textId="77777777" w:rsidR="00932698" w:rsidRPr="0046737F" w:rsidRDefault="00932698" w:rsidP="005F033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932698" w14:paraId="36EA3439" w14:textId="77777777" w:rsidTr="005F033A">
        <w:trPr>
          <w:trHeight w:val="65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DA45E" w14:textId="77777777" w:rsidR="00932698" w:rsidRPr="00F903CF" w:rsidRDefault="00932698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C0C45" w14:textId="77777777" w:rsidR="00932698" w:rsidRPr="00690FC1" w:rsidRDefault="00690FC1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90FC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Provedení</w:t>
            </w:r>
          </w:p>
          <w:p w14:paraId="1BF2E214" w14:textId="2CF0DD54" w:rsidR="00063755" w:rsidRPr="00063755" w:rsidRDefault="00063755" w:rsidP="00063755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Provedení, určené pro montáž do skříně </w:t>
            </w:r>
            <w:proofErr w:type="spellStart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, dodání včetně výsuvných ližin.</w:t>
            </w:r>
          </w:p>
          <w:p w14:paraId="7A3775E6" w14:textId="3938E9FD" w:rsidR="00690FC1" w:rsidRPr="00690FC1" w:rsidRDefault="00063755" w:rsidP="00063755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Prostorové nároky: max 4U na server, hloubka max. 900mm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2EAE5" w14:textId="2B4DF479" w:rsidR="00932698" w:rsidRPr="0046737F" w:rsidRDefault="003553D0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  <w:tr w:rsidR="00932698" w14:paraId="0EF20DA8" w14:textId="77777777" w:rsidTr="005F033A">
        <w:trPr>
          <w:trHeight w:val="65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25129" w14:textId="77777777" w:rsidR="00932698" w:rsidRDefault="00932698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3BA3F" w14:textId="77777777" w:rsidR="00932698" w:rsidRPr="00063755" w:rsidRDefault="00063755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6375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CPU</w:t>
            </w:r>
          </w:p>
          <w:p w14:paraId="04EAE306" w14:textId="26C6B8DF" w:rsidR="00063755" w:rsidRPr="00063755" w:rsidRDefault="00063755" w:rsidP="000637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2x CPU s podporou HT/SMT, </w:t>
            </w:r>
            <w:r w:rsidR="0013623D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48 jader (celkem tedy</w:t>
            </w:r>
            <w:r w:rsidR="0013623D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 96  fyzických / 192 logických jader/podporovaných vláken)</w:t>
            </w:r>
          </w:p>
          <w:p w14:paraId="42140292" w14:textId="64F9298F" w:rsidR="00063755" w:rsidRPr="00063755" w:rsidRDefault="00063755" w:rsidP="000637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Požadovaná architektura CPU je x86_64.</w:t>
            </w:r>
          </w:p>
          <w:p w14:paraId="14B36705" w14:textId="64505687" w:rsidR="00063755" w:rsidRPr="00063755" w:rsidRDefault="00063755" w:rsidP="000637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Výkonnost 1 jádra procesoru alespoň 14,2 v </w:t>
            </w:r>
            <w:proofErr w:type="spellStart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SPECspeed</w:t>
            </w:r>
            <w:proofErr w:type="spellEnd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 2017 </w:t>
            </w:r>
            <w:proofErr w:type="spellStart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Integer</w:t>
            </w:r>
            <w:proofErr w:type="spellEnd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, sloupec </w:t>
            </w:r>
            <w:proofErr w:type="spellStart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Results</w:t>
            </w:r>
            <w:proofErr w:type="spellEnd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/Base dle spec.org.</w:t>
            </w:r>
          </w:p>
          <w:p w14:paraId="4183E556" w14:textId="1FD88A71" w:rsidR="00063755" w:rsidRPr="00063755" w:rsidRDefault="00063755" w:rsidP="000637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Výkonnost serveru (2 CPU) alespoň 1010 v </w:t>
            </w:r>
            <w:proofErr w:type="spellStart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SPECrate</w:t>
            </w:r>
            <w:proofErr w:type="spellEnd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 2017 </w:t>
            </w:r>
            <w:proofErr w:type="spellStart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Integer</w:t>
            </w:r>
            <w:proofErr w:type="spellEnd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, sloupec </w:t>
            </w:r>
            <w:proofErr w:type="spellStart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Results</w:t>
            </w:r>
            <w:proofErr w:type="spellEnd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/Base dle spec.org.</w:t>
            </w:r>
          </w:p>
          <w:p w14:paraId="725085A8" w14:textId="33B4143A" w:rsidR="00063755" w:rsidRPr="00063755" w:rsidRDefault="00063755" w:rsidP="00063755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podpora </w:t>
            </w:r>
            <w:proofErr w:type="spellStart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063755">
              <w:rPr>
                <w:rFonts w:asciiTheme="minorHAnsi" w:hAnsiTheme="minorHAnsi" w:cstheme="minorHAnsi"/>
                <w:sz w:val="22"/>
                <w:szCs w:val="22"/>
              </w:rPr>
              <w:t xml:space="preserve"> gen 5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4703A" w14:textId="539363EB" w:rsidR="00932698" w:rsidRPr="0046737F" w:rsidRDefault="003553D0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32698" w14:paraId="4FF0E2EB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29C6D" w14:textId="77777777" w:rsidR="00932698" w:rsidRDefault="00932698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C4CF9" w14:textId="77777777" w:rsidR="00932698" w:rsidRPr="00063755" w:rsidRDefault="00063755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6375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Paměť</w:t>
            </w:r>
          </w:p>
          <w:p w14:paraId="7A093AD6" w14:textId="54EACF01" w:rsidR="005A137B" w:rsidRPr="005A137B" w:rsidRDefault="005A137B" w:rsidP="005A137B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A137B">
              <w:rPr>
                <w:rFonts w:asciiTheme="minorHAnsi" w:hAnsiTheme="minorHAnsi" w:cstheme="minorHAnsi"/>
                <w:sz w:val="22"/>
                <w:szCs w:val="22"/>
              </w:rPr>
              <w:t xml:space="preserve">Operační paměť specifikace minimálně DDR5 ECC </w:t>
            </w:r>
            <w:proofErr w:type="spellStart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Registered</w:t>
            </w:r>
            <w:proofErr w:type="spellEnd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, 4800MHz. Server musí mít osazeno alespoň 768GB RAM.</w:t>
            </w:r>
          </w:p>
          <w:p w14:paraId="65AC8A89" w14:textId="274B8722" w:rsidR="00516B9E" w:rsidRDefault="00516B9E" w:rsidP="005A137B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8x hybridní 3.5´´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hotswap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pozice SATA3/SAS3/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</w:p>
          <w:p w14:paraId="4F231F13" w14:textId="365E95FB" w:rsidR="005A137B" w:rsidRPr="005A137B" w:rsidRDefault="005A137B" w:rsidP="005A137B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A137B">
              <w:rPr>
                <w:rFonts w:asciiTheme="minorHAnsi" w:hAnsiTheme="minorHAnsi" w:cstheme="minorHAnsi"/>
                <w:sz w:val="22"/>
                <w:szCs w:val="22"/>
              </w:rPr>
              <w:t xml:space="preserve">2x hot-swap </w:t>
            </w:r>
            <w:proofErr w:type="spellStart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 xml:space="preserve"> SSD pro OS a lokální </w:t>
            </w:r>
            <w:proofErr w:type="spellStart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scratch</w:t>
            </w:r>
            <w:proofErr w:type="spellEnd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, kapacita každého z nich alespoň 1.9TB, DWPD1</w:t>
            </w:r>
          </w:p>
          <w:p w14:paraId="116BF525" w14:textId="10D0C827" w:rsidR="005A137B" w:rsidRPr="005A137B" w:rsidRDefault="005A137B" w:rsidP="005A137B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1 x volná pozice pro rotační heliový SAS HDD pro ZFS data, do které bude připojen existující disk Seagate ST22000NM000E s daty zadavatele</w:t>
            </w:r>
          </w:p>
          <w:p w14:paraId="3A37FCDB" w14:textId="035489ED" w:rsidR="00063755" w:rsidRPr="00063755" w:rsidRDefault="005A137B" w:rsidP="005A137B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A13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 x rotační heliový SAS HDD o kapacitě </w:t>
            </w:r>
            <w:r w:rsidR="0013623D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5A137B">
              <w:rPr>
                <w:rFonts w:asciiTheme="minorHAnsi" w:hAnsiTheme="minorHAnsi" w:cstheme="minorHAnsi"/>
                <w:sz w:val="22"/>
                <w:szCs w:val="22"/>
              </w:rPr>
              <w:t xml:space="preserve">22TB, </w:t>
            </w:r>
            <w:proofErr w:type="spellStart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DataCenter</w:t>
            </w:r>
            <w:proofErr w:type="spellEnd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class</w:t>
            </w:r>
            <w:proofErr w:type="spellEnd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 xml:space="preserve">, kompatibilní s výše uvedeným diskem pro zapojení do ZFS </w:t>
            </w:r>
            <w:proofErr w:type="spellStart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mirroru</w:t>
            </w:r>
            <w:proofErr w:type="spellEnd"/>
            <w:r w:rsidRPr="005A13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C2FC2" w14:textId="77777777" w:rsidR="00932698" w:rsidRPr="0046737F" w:rsidRDefault="00932698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32698" w14:paraId="354F7DFA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E291C" w14:textId="77777777" w:rsidR="00932698" w:rsidRDefault="00932698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3A589" w14:textId="77777777" w:rsidR="00932698" w:rsidRPr="005A137B" w:rsidRDefault="005A137B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5A137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Napájení</w:t>
            </w:r>
          </w:p>
          <w:p w14:paraId="56BC0BE9" w14:textId="2C72D483" w:rsidR="005A137B" w:rsidRPr="005A137B" w:rsidRDefault="005A137B" w:rsidP="005A137B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A137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Je požadováno redundantní napájení minimálně N+1 (výpadek jednoho zdroje nezpůsobí výpadek serveru), zdroje vyměnitelné za běhu systému, certifikace zdrojů 80 PLUS </w:t>
            </w:r>
            <w:proofErr w:type="spellStart"/>
            <w:r w:rsidRPr="005A137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Titanium</w:t>
            </w:r>
            <w:proofErr w:type="spellEnd"/>
            <w:r w:rsidRPr="005A137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nebo vyšší.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1C356" w14:textId="77777777" w:rsidR="00932698" w:rsidRPr="0046737F" w:rsidRDefault="00932698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32698" w14:paraId="0CA878FE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0C174" w14:textId="77777777" w:rsidR="00932698" w:rsidRPr="00D575B5" w:rsidRDefault="00932698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A7BEC" w14:textId="77777777" w:rsidR="00932698" w:rsidRPr="005A137B" w:rsidRDefault="005A137B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A137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Sloty, porty</w:t>
            </w:r>
          </w:p>
          <w:p w14:paraId="0AAA9BD2" w14:textId="7301AAD3" w:rsidR="00AD50FF" w:rsidRPr="00AD50FF" w:rsidRDefault="00AD50FF" w:rsidP="00AD50F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2x rozhraní Ethernet 10/25Gbps SFP28</w:t>
            </w:r>
          </w:p>
          <w:p w14:paraId="4E289032" w14:textId="7551729E" w:rsidR="00AD50FF" w:rsidRPr="00AD50FF" w:rsidRDefault="00AD50FF" w:rsidP="00AD50F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Modul vzdálené správy přes internet (zařízení musí umožňovat KVM-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over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-LAN, pro tuto funkci musí mít vlastní síťový konektor, Ethernet</w:t>
            </w:r>
          </w:p>
          <w:p w14:paraId="05309DE4" w14:textId="33F0EFE6" w:rsidR="00AD50FF" w:rsidRPr="00AD50FF" w:rsidRDefault="00AD50FF" w:rsidP="00AD50F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1x 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jednovláknový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 transceiver 25Gbps SFP28, SM, LC, kompatibilní s v serveru osazenou 25Gbps sítovou kartou</w:t>
            </w:r>
          </w:p>
          <w:p w14:paraId="3525F17F" w14:textId="7A7B2DAA" w:rsidR="00AD50FF" w:rsidRPr="00AD50FF" w:rsidRDefault="00AD50FF" w:rsidP="00AD50F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1x 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jednovláknový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 transceiver 25Gbps SFP28, SM, LC, kompatibilní se 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switchem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 řady Cisco Nexus 93xx </w:t>
            </w:r>
          </w:p>
          <w:p w14:paraId="0BAE5B6C" w14:textId="58930142" w:rsidR="00AD50FF" w:rsidRPr="00AD50FF" w:rsidRDefault="00AD50FF" w:rsidP="00AD50F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uvedené transceivery a optický patch 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cord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 budou použity k připojení serveru do stávající infrastruktury rychlostí 25Gbps</w:t>
            </w:r>
          </w:p>
          <w:p w14:paraId="3AF6003F" w14:textId="26ED1B59" w:rsidR="00AD50FF" w:rsidRPr="00AD50FF" w:rsidRDefault="00AD50FF" w:rsidP="00AD50F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1x optický patch 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cord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 SM, 3m, LC-PC/LC-PC</w:t>
            </w:r>
          </w:p>
          <w:p w14:paraId="432A4C9E" w14:textId="141BA2D9" w:rsidR="005A137B" w:rsidRPr="005A137B" w:rsidRDefault="00AD50FF" w:rsidP="00AD50FF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1x optický patch 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cord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 SM, 2m, LC-PC/LC-PC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A1C32" w14:textId="77777777" w:rsidR="00932698" w:rsidRPr="0046737F" w:rsidRDefault="00932698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32698" w14:paraId="0D48CF46" w14:textId="77777777" w:rsidTr="005F033A">
        <w:trPr>
          <w:trHeight w:val="72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65F0C" w14:textId="77777777" w:rsidR="00932698" w:rsidRPr="00D575B5" w:rsidRDefault="00932698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6827E" w14:textId="77777777" w:rsidR="00932698" w:rsidRPr="00AD50FF" w:rsidRDefault="00AD50FF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GPU</w:t>
            </w:r>
          </w:p>
          <w:p w14:paraId="7CFEF304" w14:textId="04C2D26B" w:rsidR="00AD50FF" w:rsidRPr="00AD50FF" w:rsidRDefault="00AD50FF" w:rsidP="00AD50FF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8x 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 GPU:</w:t>
            </w:r>
          </w:p>
          <w:p w14:paraId="5BBDE0BB" w14:textId="75B315B0" w:rsidR="00AD50FF" w:rsidRPr="00AD50FF" w:rsidRDefault="00AD50FF" w:rsidP="00AD50FF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GPU akcelerátory s architekturou CDNA2 AMD. Konkrétní výrobce GPU karet není určen, tato architektura je vyžadována vzhledem k nutnosti kompatibility s clusterem 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Lumi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 a jeho technologií. Verze </w:t>
            </w:r>
            <w:proofErr w:type="spellStart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AD50FF">
              <w:rPr>
                <w:rFonts w:asciiTheme="minorHAnsi" w:hAnsiTheme="minorHAnsi" w:cstheme="minorHAnsi"/>
                <w:sz w:val="22"/>
                <w:szCs w:val="22"/>
              </w:rPr>
              <w:t xml:space="preserve"> minimálně  4.0 x16</w:t>
            </w:r>
          </w:p>
          <w:p w14:paraId="1E633E93" w14:textId="17C021AA" w:rsidR="00AD50FF" w:rsidRPr="00AD50FF" w:rsidRDefault="00AD50FF" w:rsidP="00AD50FF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Paměť: minimálně 64 GB HBM2</w:t>
            </w:r>
          </w:p>
          <w:p w14:paraId="606462AB" w14:textId="40910931" w:rsidR="00AD50FF" w:rsidRPr="00AD50FF" w:rsidRDefault="00AD50FF" w:rsidP="00AD50FF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minimálně 6656 stream procesorů</w:t>
            </w:r>
          </w:p>
          <w:p w14:paraId="062A2F17" w14:textId="6DECFBBF" w:rsidR="00AD50FF" w:rsidRPr="00AD50FF" w:rsidRDefault="00AD50FF" w:rsidP="00AD50FF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paměťové rozhraní 4096-bit</w:t>
            </w:r>
          </w:p>
          <w:p w14:paraId="1B5D273A" w14:textId="2ED7D8A4" w:rsidR="00AD50FF" w:rsidRPr="00AD50FF" w:rsidRDefault="00AD50FF" w:rsidP="00AD50FF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maximální spotřeba karty: 400 W</w:t>
            </w:r>
          </w:p>
          <w:p w14:paraId="5EE920BB" w14:textId="4CE5CD4C" w:rsidR="00AD50FF" w:rsidRPr="00AD50FF" w:rsidRDefault="00AD50FF" w:rsidP="00AD50FF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0FF">
              <w:rPr>
                <w:rFonts w:asciiTheme="minorHAnsi" w:hAnsiTheme="minorHAnsi" w:cstheme="minorHAnsi"/>
                <w:sz w:val="22"/>
                <w:szCs w:val="22"/>
              </w:rPr>
              <w:t>EULA nesmí omezovat použití karet v datových centrech!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989D0" w14:textId="77777777" w:rsidR="00932698" w:rsidRPr="00387AED" w:rsidRDefault="00932698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32698" w14:paraId="395BF748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47AAF" w14:textId="77777777" w:rsidR="00932698" w:rsidRPr="00D575B5" w:rsidRDefault="00932698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00DA7" w14:textId="77777777" w:rsidR="00932698" w:rsidRPr="00AD50FF" w:rsidRDefault="00AD50FF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AD50F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HW management</w:t>
            </w:r>
          </w:p>
          <w:p w14:paraId="072365A4" w14:textId="6431AB7A" w:rsidR="00AD50FF" w:rsidRPr="00AD50FF" w:rsidRDefault="00A52D1C" w:rsidP="00AD50FF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Bootování operačního systému: konfigurovatelné pořadí zařízení, podpora bootování ze vzdáleného </w:t>
            </w:r>
            <w:proofErr w:type="spellStart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iso</w:t>
            </w:r>
            <w:proofErr w:type="spellEnd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obrazu prostřednictvím vzdáleného managementu (</w:t>
            </w:r>
            <w:proofErr w:type="spellStart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Baseboard</w:t>
            </w:r>
            <w:proofErr w:type="spellEnd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Management </w:t>
            </w:r>
            <w:proofErr w:type="spellStart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Controller</w:t>
            </w:r>
            <w:proofErr w:type="spellEnd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(BMC), prostřednictvím Kernel-</w:t>
            </w:r>
            <w:proofErr w:type="spellStart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based</w:t>
            </w:r>
            <w:proofErr w:type="spellEnd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Virtual</w:t>
            </w:r>
            <w:proofErr w:type="spellEnd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Machine</w:t>
            </w:r>
            <w:proofErr w:type="spellEnd"/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(KVM) po LAN).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F04CA" w14:textId="77777777" w:rsidR="00932698" w:rsidRDefault="00932698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967ACC6" w14:textId="77777777" w:rsidR="00932698" w:rsidRPr="0046737F" w:rsidRDefault="00932698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932698" w14:paraId="6C523BDE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A4659" w14:textId="77777777" w:rsidR="00932698" w:rsidRPr="0046737F" w:rsidRDefault="00932698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C9C72" w14:textId="77777777" w:rsidR="00932698" w:rsidRPr="00A52D1C" w:rsidRDefault="00A52D1C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A52D1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OS</w:t>
            </w:r>
          </w:p>
          <w:p w14:paraId="28D978DC" w14:textId="19DD3807" w:rsidR="00A52D1C" w:rsidRPr="00A52D1C" w:rsidRDefault="00A52D1C" w:rsidP="00A52D1C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2D1C">
              <w:rPr>
                <w:rFonts w:asciiTheme="minorHAnsi" w:hAnsiTheme="minorHAnsi" w:cstheme="minorHAnsi"/>
                <w:sz w:val="22"/>
                <w:szCs w:val="22"/>
              </w:rPr>
              <w:t xml:space="preserve">Všechny jednotky/servery musí být schopny plnohodnotného provozu v operačním systému (OS) Linux. OS Linux je v současné době používán na všech výpočetních kapacitách instalovaných na pracovišti zadavatele. Použití jiného OS by znamenalo velmi významné zvýšení nákladů na instalaci a správu výpočetních kapacit. Zadavatel vyvíjí vlastní software </w:t>
            </w:r>
            <w:r w:rsidRPr="00A52D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 výzkumné účely, který je závislý na operačním systému Linux jakožto jediné kompatibilní platformě. Používané distribuce jsou </w:t>
            </w:r>
            <w:proofErr w:type="spellStart"/>
            <w:r w:rsidRPr="00A52D1C">
              <w:rPr>
                <w:rFonts w:asciiTheme="minorHAnsi" w:hAnsiTheme="minorHAnsi" w:cstheme="minorHAnsi"/>
                <w:sz w:val="22"/>
                <w:szCs w:val="22"/>
              </w:rPr>
              <w:t>Ubuntu</w:t>
            </w:r>
            <w:proofErr w:type="spellEnd"/>
            <w:r w:rsidRPr="00A52D1C">
              <w:rPr>
                <w:rFonts w:asciiTheme="minorHAnsi" w:hAnsiTheme="minorHAnsi" w:cstheme="minorHAnsi"/>
                <w:sz w:val="22"/>
                <w:szCs w:val="22"/>
              </w:rPr>
              <w:t xml:space="preserve"> a Rocky </w:t>
            </w:r>
            <w:proofErr w:type="spellStart"/>
            <w:r w:rsidRPr="00A52D1C">
              <w:rPr>
                <w:rFonts w:asciiTheme="minorHAnsi" w:hAnsiTheme="minorHAnsi" w:cstheme="minorHAnsi"/>
                <w:sz w:val="22"/>
                <w:szCs w:val="22"/>
              </w:rPr>
              <w:t>linux</w:t>
            </w:r>
            <w:proofErr w:type="spellEnd"/>
            <w:r w:rsidRPr="00A52D1C">
              <w:rPr>
                <w:rFonts w:asciiTheme="minorHAnsi" w:hAnsiTheme="minorHAnsi" w:cstheme="minorHAnsi"/>
                <w:sz w:val="22"/>
                <w:szCs w:val="22"/>
              </w:rPr>
              <w:t xml:space="preserve"> v 64-bitové verzi.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E5010" w14:textId="774C79BE" w:rsidR="00932698" w:rsidRPr="0046737F" w:rsidRDefault="003553D0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32698" w14:paraId="7FB3F7B6" w14:textId="77777777" w:rsidTr="005F033A">
        <w:trPr>
          <w:trHeight w:val="69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FAD7C" w14:textId="77777777" w:rsidR="00932698" w:rsidRPr="0046737F" w:rsidRDefault="00932698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B64F6" w14:textId="77777777" w:rsidR="00932698" w:rsidRPr="00A52D1C" w:rsidRDefault="00A52D1C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A52D1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u w:val="single"/>
              </w:rPr>
              <w:t>Vzdálená správa</w:t>
            </w:r>
          </w:p>
          <w:p w14:paraId="1F3F2F03" w14:textId="6C31145B" w:rsidR="00A52D1C" w:rsidRPr="00A52D1C" w:rsidRDefault="003553D0" w:rsidP="00A52D1C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553D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Je vyžadováno vzdálené ovládání vypnutí/zapnutí/reset, vzdálená sériová konzole (</w:t>
            </w:r>
            <w:proofErr w:type="spellStart"/>
            <w:r w:rsidRPr="003553D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serial</w:t>
            </w:r>
            <w:proofErr w:type="spellEnd"/>
            <w:r w:rsidRPr="003553D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</w:t>
            </w:r>
            <w:proofErr w:type="spellStart"/>
            <w:r w:rsidRPr="003553D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over</w:t>
            </w:r>
            <w:proofErr w:type="spellEnd"/>
            <w:r w:rsidRPr="003553D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-lan) a konzole KVM - vše dostupné přes LAN nástroji pro operační systém Linux. Funkcionalita vypnutí/zapnutí/reset musí být dostupná nástroji na příkazové řádce použitelnými ve skriptu.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B4C12" w14:textId="77777777" w:rsidR="00932698" w:rsidRDefault="00932698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4A24168" w14:textId="77777777" w:rsidR="00932698" w:rsidRPr="0046737F" w:rsidRDefault="00932698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32698" w14:paraId="53C24772" w14:textId="77777777" w:rsidTr="005F033A">
        <w:trPr>
          <w:trHeight w:val="1004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30584" w14:textId="77777777" w:rsidR="00932698" w:rsidRPr="0046737F" w:rsidRDefault="00932698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9CB0C" w14:textId="77777777" w:rsidR="00932698" w:rsidRPr="003553D0" w:rsidRDefault="003553D0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3553D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Záruka</w:t>
            </w:r>
          </w:p>
          <w:p w14:paraId="5E67714B" w14:textId="43128DB1" w:rsidR="003553D0" w:rsidRPr="003553D0" w:rsidRDefault="003553D0" w:rsidP="003553D0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3Y NBD, on-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site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22A01" w14:textId="1A803559" w:rsidR="00932698" w:rsidRPr="0046737F" w:rsidRDefault="003553D0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</w:tbl>
    <w:p w14:paraId="4D99D045" w14:textId="77777777" w:rsidR="00932698" w:rsidRDefault="00932698"/>
    <w:p w14:paraId="573418F8" w14:textId="77777777" w:rsidR="003D2E47" w:rsidRDefault="003D2E47" w:rsidP="002A40F2">
      <w:pPr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59FE2912" w14:textId="12836E88" w:rsidR="006D434E" w:rsidRPr="00FC3F89" w:rsidRDefault="0038263E" w:rsidP="002A40F2">
      <w:pPr>
        <w:rPr>
          <w:sz w:val="22"/>
          <w:szCs w:val="22"/>
        </w:rPr>
      </w:pPr>
      <w:r w:rsidRPr="00FC3F89">
        <w:rPr>
          <w:rFonts w:asciiTheme="minorHAnsi" w:hAnsiTheme="minorHAnsi"/>
          <w:b/>
          <w:i/>
          <w:sz w:val="22"/>
          <w:szCs w:val="22"/>
          <w:u w:val="single"/>
        </w:rPr>
        <w:t xml:space="preserve">Pokyny pro účastníka </w:t>
      </w:r>
      <w:r w:rsidR="007B204F" w:rsidRPr="00FC3F89">
        <w:rPr>
          <w:rFonts w:asciiTheme="minorHAnsi" w:hAnsiTheme="minorHAnsi"/>
          <w:b/>
          <w:i/>
          <w:sz w:val="22"/>
          <w:szCs w:val="22"/>
          <w:u w:val="single"/>
        </w:rPr>
        <w:t>zadávacího</w:t>
      </w:r>
      <w:r w:rsidRPr="00FC3F89">
        <w:rPr>
          <w:rFonts w:asciiTheme="minorHAnsi" w:hAnsiTheme="minorHAnsi"/>
          <w:b/>
          <w:i/>
          <w:sz w:val="22"/>
          <w:szCs w:val="22"/>
          <w:u w:val="single"/>
        </w:rPr>
        <w:t xml:space="preserve"> řízení</w:t>
      </w:r>
      <w:r w:rsidRPr="00FC3F89">
        <w:rPr>
          <w:rFonts w:asciiTheme="minorHAnsi" w:hAnsiTheme="minorHAnsi"/>
          <w:i/>
          <w:sz w:val="22"/>
          <w:szCs w:val="22"/>
        </w:rPr>
        <w:t xml:space="preserve">: </w:t>
      </w:r>
    </w:p>
    <w:p w14:paraId="59FE2913" w14:textId="34CE3E50" w:rsidR="006D434E" w:rsidRPr="00FC3F89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FC3F89">
        <w:rPr>
          <w:rFonts w:asciiTheme="minorHAnsi" w:hAnsiTheme="minorHAnsi"/>
          <w:i/>
          <w:lang w:eastAsia="cs-CZ"/>
        </w:rPr>
        <w:t xml:space="preserve">Účastník </w:t>
      </w:r>
      <w:r w:rsidR="007A216C" w:rsidRPr="00FC3F89">
        <w:rPr>
          <w:rFonts w:asciiTheme="minorHAnsi" w:hAnsiTheme="minorHAnsi"/>
          <w:i/>
          <w:lang w:eastAsia="cs-CZ"/>
        </w:rPr>
        <w:t>zadávacího</w:t>
      </w:r>
      <w:r w:rsidRPr="00FC3F89"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 w:rsidRPr="00FC3F89">
        <w:rPr>
          <w:rFonts w:asciiTheme="minorHAnsi" w:hAnsiTheme="minorHAnsi"/>
          <w:i/>
          <w:lang w:eastAsia="cs-CZ"/>
        </w:rPr>
        <w:t>plnění</w:t>
      </w:r>
      <w:r w:rsidRPr="00FC3F89"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 w:rsidRPr="00FC3F89">
        <w:rPr>
          <w:rFonts w:asciiTheme="minorHAnsi" w:hAnsiTheme="minorHAnsi"/>
          <w:b/>
          <w:i/>
          <w:lang w:eastAsia="cs-CZ"/>
        </w:rPr>
        <w:t>ANO</w:t>
      </w:r>
      <w:r w:rsidRPr="00FC3F89">
        <w:rPr>
          <w:rFonts w:asciiTheme="minorHAnsi" w:hAnsiTheme="minorHAnsi"/>
          <w:i/>
          <w:lang w:eastAsia="cs-CZ"/>
        </w:rPr>
        <w:t>“), nebo nesplňuje („</w:t>
      </w:r>
      <w:r w:rsidRPr="00FC3F89">
        <w:rPr>
          <w:rFonts w:asciiTheme="minorHAnsi" w:hAnsiTheme="minorHAnsi"/>
          <w:b/>
          <w:i/>
          <w:lang w:eastAsia="cs-CZ"/>
        </w:rPr>
        <w:t>NE</w:t>
      </w:r>
      <w:r w:rsidRPr="00FC3F89">
        <w:rPr>
          <w:rFonts w:asciiTheme="minorHAnsi" w:hAnsiTheme="minorHAnsi"/>
          <w:i/>
          <w:lang w:eastAsia="cs-CZ"/>
        </w:rPr>
        <w:t xml:space="preserve">“).  </w:t>
      </w:r>
      <w:r w:rsidR="00B367D3">
        <w:rPr>
          <w:rFonts w:asciiTheme="minorHAnsi" w:hAnsiTheme="minorHAnsi"/>
          <w:i/>
          <w:lang w:eastAsia="cs-CZ"/>
        </w:rPr>
        <w:t xml:space="preserve"> </w:t>
      </w:r>
    </w:p>
    <w:sectPr w:rsidR="006D434E" w:rsidRPr="00FC3F89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88744" w14:textId="77777777" w:rsidR="00685E0E" w:rsidRDefault="00685E0E">
      <w:r>
        <w:separator/>
      </w:r>
    </w:p>
  </w:endnote>
  <w:endnote w:type="continuationSeparator" w:id="0">
    <w:p w14:paraId="0E863163" w14:textId="77777777" w:rsidR="00685E0E" w:rsidRDefault="0068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9116E" w14:textId="77777777" w:rsidR="00685E0E" w:rsidRDefault="00685E0E">
      <w:r>
        <w:separator/>
      </w:r>
    </w:p>
  </w:footnote>
  <w:footnote w:type="continuationSeparator" w:id="0">
    <w:p w14:paraId="7B01976E" w14:textId="77777777" w:rsidR="00685E0E" w:rsidRDefault="00685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A0EDF"/>
    <w:multiLevelType w:val="hybridMultilevel"/>
    <w:tmpl w:val="44CC9400"/>
    <w:lvl w:ilvl="0" w:tplc="6A42EB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4F19"/>
    <w:multiLevelType w:val="hybridMultilevel"/>
    <w:tmpl w:val="81CA9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60C4E"/>
    <w:multiLevelType w:val="hybridMultilevel"/>
    <w:tmpl w:val="A0D45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B064B"/>
    <w:multiLevelType w:val="hybridMultilevel"/>
    <w:tmpl w:val="9CD0571A"/>
    <w:lvl w:ilvl="0" w:tplc="C4B023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E5B24"/>
    <w:multiLevelType w:val="hybridMultilevel"/>
    <w:tmpl w:val="BDA60F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C11A3"/>
    <w:multiLevelType w:val="hybridMultilevel"/>
    <w:tmpl w:val="80D25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971D2"/>
    <w:multiLevelType w:val="hybridMultilevel"/>
    <w:tmpl w:val="8A78C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517CE"/>
    <w:multiLevelType w:val="hybridMultilevel"/>
    <w:tmpl w:val="118C6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C1BC8"/>
    <w:multiLevelType w:val="hybridMultilevel"/>
    <w:tmpl w:val="E7A2F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A2891"/>
    <w:multiLevelType w:val="hybridMultilevel"/>
    <w:tmpl w:val="C40C8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E374D"/>
    <w:multiLevelType w:val="hybridMultilevel"/>
    <w:tmpl w:val="746E3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B335F"/>
    <w:multiLevelType w:val="hybridMultilevel"/>
    <w:tmpl w:val="FBD60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1A45B8"/>
    <w:multiLevelType w:val="hybridMultilevel"/>
    <w:tmpl w:val="ECF05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14261"/>
    <w:multiLevelType w:val="hybridMultilevel"/>
    <w:tmpl w:val="CB4226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60C85"/>
    <w:multiLevelType w:val="hybridMultilevel"/>
    <w:tmpl w:val="5EFEC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6372C5"/>
    <w:multiLevelType w:val="hybridMultilevel"/>
    <w:tmpl w:val="6ECC16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D1B80"/>
    <w:multiLevelType w:val="hybridMultilevel"/>
    <w:tmpl w:val="4D24E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71F6B"/>
    <w:multiLevelType w:val="hybridMultilevel"/>
    <w:tmpl w:val="FC5E4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10"/>
  </w:num>
  <w:num w:numId="2" w16cid:durableId="1157572794">
    <w:abstractNumId w:val="0"/>
  </w:num>
  <w:num w:numId="3" w16cid:durableId="950624248">
    <w:abstractNumId w:val="3"/>
  </w:num>
  <w:num w:numId="4" w16cid:durableId="304554379">
    <w:abstractNumId w:val="16"/>
  </w:num>
  <w:num w:numId="5" w16cid:durableId="762071116">
    <w:abstractNumId w:val="11"/>
  </w:num>
  <w:num w:numId="6" w16cid:durableId="1384988689">
    <w:abstractNumId w:val="2"/>
  </w:num>
  <w:num w:numId="7" w16cid:durableId="1025060402">
    <w:abstractNumId w:val="13"/>
  </w:num>
  <w:num w:numId="8" w16cid:durableId="115295798">
    <w:abstractNumId w:val="9"/>
  </w:num>
  <w:num w:numId="9" w16cid:durableId="1349331937">
    <w:abstractNumId w:val="4"/>
  </w:num>
  <w:num w:numId="10" w16cid:durableId="116261332">
    <w:abstractNumId w:val="12"/>
  </w:num>
  <w:num w:numId="11" w16cid:durableId="260646841">
    <w:abstractNumId w:val="5"/>
  </w:num>
  <w:num w:numId="12" w16cid:durableId="1566641775">
    <w:abstractNumId w:val="14"/>
  </w:num>
  <w:num w:numId="13" w16cid:durableId="1762066825">
    <w:abstractNumId w:val="1"/>
  </w:num>
  <w:num w:numId="14" w16cid:durableId="1491365272">
    <w:abstractNumId w:val="7"/>
  </w:num>
  <w:num w:numId="15" w16cid:durableId="214514454">
    <w:abstractNumId w:val="18"/>
  </w:num>
  <w:num w:numId="16" w16cid:durableId="518010222">
    <w:abstractNumId w:val="17"/>
  </w:num>
  <w:num w:numId="17" w16cid:durableId="1535852352">
    <w:abstractNumId w:val="8"/>
  </w:num>
  <w:num w:numId="18" w16cid:durableId="1115564468">
    <w:abstractNumId w:val="6"/>
  </w:num>
  <w:num w:numId="19" w16cid:durableId="6272730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2431"/>
    <w:rsid w:val="00007B82"/>
    <w:rsid w:val="00014D00"/>
    <w:rsid w:val="000150B2"/>
    <w:rsid w:val="00047CF7"/>
    <w:rsid w:val="00056ED5"/>
    <w:rsid w:val="00061929"/>
    <w:rsid w:val="00063755"/>
    <w:rsid w:val="00064E4D"/>
    <w:rsid w:val="00066CD6"/>
    <w:rsid w:val="00070BE6"/>
    <w:rsid w:val="00074ED6"/>
    <w:rsid w:val="0008136D"/>
    <w:rsid w:val="00082979"/>
    <w:rsid w:val="000856BD"/>
    <w:rsid w:val="00086D23"/>
    <w:rsid w:val="0009789F"/>
    <w:rsid w:val="000A3E26"/>
    <w:rsid w:val="000B2ACB"/>
    <w:rsid w:val="000B2D57"/>
    <w:rsid w:val="000C7B94"/>
    <w:rsid w:val="000E68EF"/>
    <w:rsid w:val="000E796E"/>
    <w:rsid w:val="00114B7E"/>
    <w:rsid w:val="00120955"/>
    <w:rsid w:val="00131BC4"/>
    <w:rsid w:val="001337E7"/>
    <w:rsid w:val="0013482B"/>
    <w:rsid w:val="00134A0E"/>
    <w:rsid w:val="0013623D"/>
    <w:rsid w:val="001363F4"/>
    <w:rsid w:val="00140B51"/>
    <w:rsid w:val="00147574"/>
    <w:rsid w:val="001500F1"/>
    <w:rsid w:val="00161952"/>
    <w:rsid w:val="001632F4"/>
    <w:rsid w:val="0016363A"/>
    <w:rsid w:val="00163F4B"/>
    <w:rsid w:val="001A26E7"/>
    <w:rsid w:val="001C69F7"/>
    <w:rsid w:val="001D1FD7"/>
    <w:rsid w:val="001D2709"/>
    <w:rsid w:val="001F35D3"/>
    <w:rsid w:val="00204CB9"/>
    <w:rsid w:val="0021661D"/>
    <w:rsid w:val="002223F3"/>
    <w:rsid w:val="00236421"/>
    <w:rsid w:val="002410D7"/>
    <w:rsid w:val="002417B9"/>
    <w:rsid w:val="0025072E"/>
    <w:rsid w:val="00254C60"/>
    <w:rsid w:val="00266CDC"/>
    <w:rsid w:val="00270728"/>
    <w:rsid w:val="00280C18"/>
    <w:rsid w:val="00281394"/>
    <w:rsid w:val="002A087F"/>
    <w:rsid w:val="002A244F"/>
    <w:rsid w:val="002A40F2"/>
    <w:rsid w:val="002A7044"/>
    <w:rsid w:val="002B1BB1"/>
    <w:rsid w:val="002B705B"/>
    <w:rsid w:val="002C79EF"/>
    <w:rsid w:val="002D290C"/>
    <w:rsid w:val="002D6575"/>
    <w:rsid w:val="002F4F19"/>
    <w:rsid w:val="003045BB"/>
    <w:rsid w:val="0031093F"/>
    <w:rsid w:val="00312F85"/>
    <w:rsid w:val="0031388A"/>
    <w:rsid w:val="00325DA8"/>
    <w:rsid w:val="00326A4C"/>
    <w:rsid w:val="0033208E"/>
    <w:rsid w:val="00345507"/>
    <w:rsid w:val="00345789"/>
    <w:rsid w:val="00352B6F"/>
    <w:rsid w:val="00353499"/>
    <w:rsid w:val="003553D0"/>
    <w:rsid w:val="00363A7F"/>
    <w:rsid w:val="0036635E"/>
    <w:rsid w:val="00372BB7"/>
    <w:rsid w:val="003734D2"/>
    <w:rsid w:val="00374B79"/>
    <w:rsid w:val="0037627E"/>
    <w:rsid w:val="0038263E"/>
    <w:rsid w:val="00384E12"/>
    <w:rsid w:val="00387AED"/>
    <w:rsid w:val="003965F9"/>
    <w:rsid w:val="003A015E"/>
    <w:rsid w:val="003A1698"/>
    <w:rsid w:val="003B013B"/>
    <w:rsid w:val="003C0E8E"/>
    <w:rsid w:val="003C58B8"/>
    <w:rsid w:val="003C6E22"/>
    <w:rsid w:val="003D2E47"/>
    <w:rsid w:val="003D36CE"/>
    <w:rsid w:val="003E453E"/>
    <w:rsid w:val="003E52DA"/>
    <w:rsid w:val="00403097"/>
    <w:rsid w:val="004039CA"/>
    <w:rsid w:val="00403B8C"/>
    <w:rsid w:val="004155EA"/>
    <w:rsid w:val="004255EF"/>
    <w:rsid w:val="00427D10"/>
    <w:rsid w:val="0043005C"/>
    <w:rsid w:val="00433EF9"/>
    <w:rsid w:val="00441102"/>
    <w:rsid w:val="0044625E"/>
    <w:rsid w:val="00465A80"/>
    <w:rsid w:val="0046737F"/>
    <w:rsid w:val="00483F49"/>
    <w:rsid w:val="0048572D"/>
    <w:rsid w:val="00490C93"/>
    <w:rsid w:val="0049277D"/>
    <w:rsid w:val="00495D56"/>
    <w:rsid w:val="004966D8"/>
    <w:rsid w:val="00496B45"/>
    <w:rsid w:val="00497016"/>
    <w:rsid w:val="004A4A38"/>
    <w:rsid w:val="004B274F"/>
    <w:rsid w:val="004C66AF"/>
    <w:rsid w:val="004D3F41"/>
    <w:rsid w:val="004E0814"/>
    <w:rsid w:val="004F003F"/>
    <w:rsid w:val="00506DAC"/>
    <w:rsid w:val="00514F18"/>
    <w:rsid w:val="00516B9E"/>
    <w:rsid w:val="00527B48"/>
    <w:rsid w:val="005325E2"/>
    <w:rsid w:val="00555CC0"/>
    <w:rsid w:val="00560D54"/>
    <w:rsid w:val="00570F59"/>
    <w:rsid w:val="0057469A"/>
    <w:rsid w:val="005770FD"/>
    <w:rsid w:val="00587F19"/>
    <w:rsid w:val="00590ECE"/>
    <w:rsid w:val="00595209"/>
    <w:rsid w:val="005A137B"/>
    <w:rsid w:val="005A5D80"/>
    <w:rsid w:val="005C3AE9"/>
    <w:rsid w:val="005C7510"/>
    <w:rsid w:val="005D20AD"/>
    <w:rsid w:val="005D616C"/>
    <w:rsid w:val="005E6355"/>
    <w:rsid w:val="005E7C69"/>
    <w:rsid w:val="00600BDB"/>
    <w:rsid w:val="00611400"/>
    <w:rsid w:val="00611CDC"/>
    <w:rsid w:val="00624F0B"/>
    <w:rsid w:val="0064436B"/>
    <w:rsid w:val="00661ECA"/>
    <w:rsid w:val="00662B36"/>
    <w:rsid w:val="006656E1"/>
    <w:rsid w:val="00671743"/>
    <w:rsid w:val="00671754"/>
    <w:rsid w:val="00671B43"/>
    <w:rsid w:val="00673017"/>
    <w:rsid w:val="006768E3"/>
    <w:rsid w:val="006805CC"/>
    <w:rsid w:val="00684297"/>
    <w:rsid w:val="00685E0E"/>
    <w:rsid w:val="00690FC1"/>
    <w:rsid w:val="006A46AA"/>
    <w:rsid w:val="006A5CC3"/>
    <w:rsid w:val="006A5D5D"/>
    <w:rsid w:val="006B409F"/>
    <w:rsid w:val="006C0BBA"/>
    <w:rsid w:val="006C1D6D"/>
    <w:rsid w:val="006C52E5"/>
    <w:rsid w:val="006D3CF6"/>
    <w:rsid w:val="006D434E"/>
    <w:rsid w:val="006D5337"/>
    <w:rsid w:val="006E47F4"/>
    <w:rsid w:val="006E4FBC"/>
    <w:rsid w:val="006F6DA0"/>
    <w:rsid w:val="006F7A00"/>
    <w:rsid w:val="00701500"/>
    <w:rsid w:val="00704001"/>
    <w:rsid w:val="0071102B"/>
    <w:rsid w:val="0072327D"/>
    <w:rsid w:val="00723B93"/>
    <w:rsid w:val="0072541F"/>
    <w:rsid w:val="0072661D"/>
    <w:rsid w:val="00727A9D"/>
    <w:rsid w:val="007346EA"/>
    <w:rsid w:val="00736C13"/>
    <w:rsid w:val="007429C9"/>
    <w:rsid w:val="007432CC"/>
    <w:rsid w:val="0075095A"/>
    <w:rsid w:val="007530AD"/>
    <w:rsid w:val="00764B50"/>
    <w:rsid w:val="00767B1D"/>
    <w:rsid w:val="00781226"/>
    <w:rsid w:val="0078305D"/>
    <w:rsid w:val="007866F7"/>
    <w:rsid w:val="00787B53"/>
    <w:rsid w:val="007920FA"/>
    <w:rsid w:val="007968FE"/>
    <w:rsid w:val="007A216C"/>
    <w:rsid w:val="007A29BB"/>
    <w:rsid w:val="007B04BC"/>
    <w:rsid w:val="007B204F"/>
    <w:rsid w:val="007B5495"/>
    <w:rsid w:val="007B66CB"/>
    <w:rsid w:val="007C102C"/>
    <w:rsid w:val="007C3739"/>
    <w:rsid w:val="007C6205"/>
    <w:rsid w:val="007D0D2C"/>
    <w:rsid w:val="007E0230"/>
    <w:rsid w:val="007E2549"/>
    <w:rsid w:val="007E4610"/>
    <w:rsid w:val="007F002E"/>
    <w:rsid w:val="00801E5F"/>
    <w:rsid w:val="00804EE1"/>
    <w:rsid w:val="00807252"/>
    <w:rsid w:val="0080735D"/>
    <w:rsid w:val="00815729"/>
    <w:rsid w:val="00816CD6"/>
    <w:rsid w:val="00817683"/>
    <w:rsid w:val="0082115A"/>
    <w:rsid w:val="00833003"/>
    <w:rsid w:val="00844655"/>
    <w:rsid w:val="008547A8"/>
    <w:rsid w:val="00856080"/>
    <w:rsid w:val="0085757A"/>
    <w:rsid w:val="00863121"/>
    <w:rsid w:val="00876BDE"/>
    <w:rsid w:val="0089037E"/>
    <w:rsid w:val="0089338B"/>
    <w:rsid w:val="0089756C"/>
    <w:rsid w:val="008C2192"/>
    <w:rsid w:val="008C3877"/>
    <w:rsid w:val="008C469F"/>
    <w:rsid w:val="008C7F44"/>
    <w:rsid w:val="008D3522"/>
    <w:rsid w:val="008D3F13"/>
    <w:rsid w:val="008F3D5C"/>
    <w:rsid w:val="00912DF1"/>
    <w:rsid w:val="00914DD1"/>
    <w:rsid w:val="00915C73"/>
    <w:rsid w:val="0091727C"/>
    <w:rsid w:val="0093041D"/>
    <w:rsid w:val="00932698"/>
    <w:rsid w:val="0093552B"/>
    <w:rsid w:val="009425F0"/>
    <w:rsid w:val="00943615"/>
    <w:rsid w:val="00946DAE"/>
    <w:rsid w:val="0095336F"/>
    <w:rsid w:val="00955EF6"/>
    <w:rsid w:val="00956B08"/>
    <w:rsid w:val="009610A0"/>
    <w:rsid w:val="00970C4B"/>
    <w:rsid w:val="0098448B"/>
    <w:rsid w:val="0098596F"/>
    <w:rsid w:val="009965FB"/>
    <w:rsid w:val="0099683A"/>
    <w:rsid w:val="009B068D"/>
    <w:rsid w:val="009B27D3"/>
    <w:rsid w:val="009B4D40"/>
    <w:rsid w:val="009B722D"/>
    <w:rsid w:val="009C5261"/>
    <w:rsid w:val="009C564B"/>
    <w:rsid w:val="009C5B99"/>
    <w:rsid w:val="009D0CE7"/>
    <w:rsid w:val="009E4711"/>
    <w:rsid w:val="009F0A23"/>
    <w:rsid w:val="009F626A"/>
    <w:rsid w:val="009F7398"/>
    <w:rsid w:val="009F7984"/>
    <w:rsid w:val="00A12CD9"/>
    <w:rsid w:val="00A20E4C"/>
    <w:rsid w:val="00A23E34"/>
    <w:rsid w:val="00A314BD"/>
    <w:rsid w:val="00A320B8"/>
    <w:rsid w:val="00A41DA8"/>
    <w:rsid w:val="00A45C1D"/>
    <w:rsid w:val="00A52D1C"/>
    <w:rsid w:val="00A55A8A"/>
    <w:rsid w:val="00A5784F"/>
    <w:rsid w:val="00A72208"/>
    <w:rsid w:val="00A749AD"/>
    <w:rsid w:val="00A849AF"/>
    <w:rsid w:val="00A87632"/>
    <w:rsid w:val="00A92876"/>
    <w:rsid w:val="00A94EFB"/>
    <w:rsid w:val="00A956DB"/>
    <w:rsid w:val="00AA141C"/>
    <w:rsid w:val="00AC230D"/>
    <w:rsid w:val="00AC61C7"/>
    <w:rsid w:val="00AD1FA9"/>
    <w:rsid w:val="00AD2860"/>
    <w:rsid w:val="00AD4EEA"/>
    <w:rsid w:val="00AD50FF"/>
    <w:rsid w:val="00AE0588"/>
    <w:rsid w:val="00AE4006"/>
    <w:rsid w:val="00AE4DC8"/>
    <w:rsid w:val="00AF70E8"/>
    <w:rsid w:val="00B0616A"/>
    <w:rsid w:val="00B17D98"/>
    <w:rsid w:val="00B216E8"/>
    <w:rsid w:val="00B219C3"/>
    <w:rsid w:val="00B22BBE"/>
    <w:rsid w:val="00B331F2"/>
    <w:rsid w:val="00B361F3"/>
    <w:rsid w:val="00B367D3"/>
    <w:rsid w:val="00B37B85"/>
    <w:rsid w:val="00B41BDA"/>
    <w:rsid w:val="00B450A8"/>
    <w:rsid w:val="00B468F7"/>
    <w:rsid w:val="00B6553B"/>
    <w:rsid w:val="00B702DB"/>
    <w:rsid w:val="00B723AE"/>
    <w:rsid w:val="00B739AE"/>
    <w:rsid w:val="00B757A6"/>
    <w:rsid w:val="00B75842"/>
    <w:rsid w:val="00B80F94"/>
    <w:rsid w:val="00B96DCF"/>
    <w:rsid w:val="00BA7C0A"/>
    <w:rsid w:val="00BB09CE"/>
    <w:rsid w:val="00BB1153"/>
    <w:rsid w:val="00BC79BB"/>
    <w:rsid w:val="00BD12D2"/>
    <w:rsid w:val="00BD3252"/>
    <w:rsid w:val="00BD4EA8"/>
    <w:rsid w:val="00BE0C57"/>
    <w:rsid w:val="00BE20A2"/>
    <w:rsid w:val="00BE44AF"/>
    <w:rsid w:val="00C13467"/>
    <w:rsid w:val="00C14C17"/>
    <w:rsid w:val="00C209A0"/>
    <w:rsid w:val="00C2202A"/>
    <w:rsid w:val="00C23075"/>
    <w:rsid w:val="00C26F1C"/>
    <w:rsid w:val="00C27990"/>
    <w:rsid w:val="00C423EB"/>
    <w:rsid w:val="00C578C9"/>
    <w:rsid w:val="00C579DA"/>
    <w:rsid w:val="00C57EF4"/>
    <w:rsid w:val="00C67002"/>
    <w:rsid w:val="00C735F7"/>
    <w:rsid w:val="00C87178"/>
    <w:rsid w:val="00C978B1"/>
    <w:rsid w:val="00CA1A26"/>
    <w:rsid w:val="00CC025B"/>
    <w:rsid w:val="00CC13B4"/>
    <w:rsid w:val="00CC326A"/>
    <w:rsid w:val="00CC3A4B"/>
    <w:rsid w:val="00CD23C1"/>
    <w:rsid w:val="00CD311A"/>
    <w:rsid w:val="00CE30EF"/>
    <w:rsid w:val="00CF357A"/>
    <w:rsid w:val="00CF6ED8"/>
    <w:rsid w:val="00D004F3"/>
    <w:rsid w:val="00D20A65"/>
    <w:rsid w:val="00D2463B"/>
    <w:rsid w:val="00D24E4B"/>
    <w:rsid w:val="00D470BD"/>
    <w:rsid w:val="00D50063"/>
    <w:rsid w:val="00D5199F"/>
    <w:rsid w:val="00D575B5"/>
    <w:rsid w:val="00D608A5"/>
    <w:rsid w:val="00D67808"/>
    <w:rsid w:val="00D706AB"/>
    <w:rsid w:val="00D71719"/>
    <w:rsid w:val="00D8082D"/>
    <w:rsid w:val="00D80CD3"/>
    <w:rsid w:val="00D919DE"/>
    <w:rsid w:val="00D93EFF"/>
    <w:rsid w:val="00DC132E"/>
    <w:rsid w:val="00DC22B8"/>
    <w:rsid w:val="00DC2A35"/>
    <w:rsid w:val="00DC2AEE"/>
    <w:rsid w:val="00DD3B60"/>
    <w:rsid w:val="00DE2AC9"/>
    <w:rsid w:val="00DF0EA7"/>
    <w:rsid w:val="00E02E55"/>
    <w:rsid w:val="00E053FC"/>
    <w:rsid w:val="00E16629"/>
    <w:rsid w:val="00E31A70"/>
    <w:rsid w:val="00E33584"/>
    <w:rsid w:val="00E34585"/>
    <w:rsid w:val="00E37F11"/>
    <w:rsid w:val="00E42A7F"/>
    <w:rsid w:val="00E45FF9"/>
    <w:rsid w:val="00E74109"/>
    <w:rsid w:val="00E836C7"/>
    <w:rsid w:val="00E95155"/>
    <w:rsid w:val="00EB26F3"/>
    <w:rsid w:val="00EC7794"/>
    <w:rsid w:val="00ED5257"/>
    <w:rsid w:val="00ED6762"/>
    <w:rsid w:val="00EE391C"/>
    <w:rsid w:val="00EF563D"/>
    <w:rsid w:val="00EF5A82"/>
    <w:rsid w:val="00F04E18"/>
    <w:rsid w:val="00F06604"/>
    <w:rsid w:val="00F17842"/>
    <w:rsid w:val="00F27088"/>
    <w:rsid w:val="00F30CE3"/>
    <w:rsid w:val="00F31371"/>
    <w:rsid w:val="00F33AF1"/>
    <w:rsid w:val="00F370C0"/>
    <w:rsid w:val="00F42257"/>
    <w:rsid w:val="00F45E46"/>
    <w:rsid w:val="00F77977"/>
    <w:rsid w:val="00F81052"/>
    <w:rsid w:val="00F8447E"/>
    <w:rsid w:val="00FA0DE1"/>
    <w:rsid w:val="00FB775E"/>
    <w:rsid w:val="00FC2A8D"/>
    <w:rsid w:val="00FC3F89"/>
    <w:rsid w:val="00FC695E"/>
    <w:rsid w:val="00FD1AC1"/>
    <w:rsid w:val="00FD53D1"/>
    <w:rsid w:val="00FD5944"/>
    <w:rsid w:val="00FE54C3"/>
    <w:rsid w:val="00FF203D"/>
    <w:rsid w:val="00FF5507"/>
    <w:rsid w:val="00FF650E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2265</Words>
  <Characters>13368</Characters>
  <Application>Microsoft Office Word</Application>
  <DocSecurity>0</DocSecurity>
  <Lines>111</Lines>
  <Paragraphs>31</Paragraphs>
  <ScaleCrop>false</ScaleCrop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2024-10-14T07:37:00Z</dcterms:modified>
  <dc:language/>
</cp:coreProperties>
</file>